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5D" w:rsidRPr="00035165" w:rsidRDefault="00224E5D" w:rsidP="00E16920">
      <w:pPr>
        <w:tabs>
          <w:tab w:val="right" w:pos="9921"/>
        </w:tabs>
        <w:ind w:left="4248"/>
        <w:contextualSpacing/>
        <w:jc w:val="right"/>
        <w:rPr>
          <w:sz w:val="22"/>
          <w:szCs w:val="22"/>
        </w:rPr>
      </w:pPr>
    </w:p>
    <w:p w:rsidR="00D23331" w:rsidRPr="00035165" w:rsidRDefault="00035165" w:rsidP="00E17976">
      <w:pPr>
        <w:pStyle w:val="5"/>
        <w:contextualSpacing/>
        <w:rPr>
          <w:sz w:val="22"/>
          <w:szCs w:val="22"/>
        </w:rPr>
      </w:pPr>
      <w:r w:rsidRPr="00035165">
        <w:rPr>
          <w:sz w:val="22"/>
          <w:szCs w:val="22"/>
        </w:rPr>
        <w:t>КОТИРОВОЧНАЯ ДОКУМЕНТАЦИЯ</w:t>
      </w:r>
    </w:p>
    <w:p w:rsidR="00E17976" w:rsidRPr="0001140D" w:rsidRDefault="00035165" w:rsidP="00E17976">
      <w:pPr>
        <w:spacing w:line="276" w:lineRule="auto"/>
        <w:jc w:val="center"/>
        <w:rPr>
          <w:sz w:val="22"/>
          <w:szCs w:val="22"/>
        </w:rPr>
      </w:pPr>
      <w:r w:rsidRPr="00035165">
        <w:rPr>
          <w:sz w:val="22"/>
          <w:szCs w:val="22"/>
        </w:rPr>
        <w:t>Запрос котировок №</w:t>
      </w:r>
      <w:r w:rsidR="00E17976">
        <w:rPr>
          <w:sz w:val="22"/>
          <w:szCs w:val="22"/>
        </w:rPr>
        <w:t>21</w:t>
      </w:r>
      <w:r w:rsidRPr="00035165">
        <w:rPr>
          <w:sz w:val="22"/>
          <w:szCs w:val="22"/>
        </w:rPr>
        <w:t xml:space="preserve"> </w:t>
      </w:r>
      <w:r w:rsidR="007F67BF" w:rsidRPr="00035165">
        <w:rPr>
          <w:sz w:val="22"/>
          <w:szCs w:val="22"/>
        </w:rPr>
        <w:t xml:space="preserve">на </w:t>
      </w:r>
      <w:r w:rsidR="00E17976">
        <w:rPr>
          <w:sz w:val="22"/>
          <w:szCs w:val="22"/>
        </w:rPr>
        <w:t xml:space="preserve"> оказание услуги </w:t>
      </w:r>
      <w:proofErr w:type="spellStart"/>
      <w:r w:rsidR="00E17976">
        <w:rPr>
          <w:sz w:val="22"/>
          <w:szCs w:val="22"/>
        </w:rPr>
        <w:t>эзофагогастродуоденоскопии</w:t>
      </w:r>
      <w:proofErr w:type="spellEnd"/>
    </w:p>
    <w:p w:rsidR="00927C65" w:rsidRPr="00035165" w:rsidRDefault="00927C65" w:rsidP="00E16920">
      <w:pPr>
        <w:contextualSpacing/>
        <w:jc w:val="center"/>
        <w:rPr>
          <w:sz w:val="22"/>
          <w:szCs w:val="22"/>
        </w:rPr>
      </w:pPr>
    </w:p>
    <w:p w:rsidR="00035165" w:rsidRPr="004A7484" w:rsidRDefault="00035165" w:rsidP="00E16920">
      <w:pPr>
        <w:contextualSpacing/>
        <w:jc w:val="center"/>
        <w:rPr>
          <w:sz w:val="22"/>
          <w:szCs w:val="22"/>
        </w:rPr>
      </w:pPr>
    </w:p>
    <w:p w:rsidR="00E17976" w:rsidRPr="004A7484" w:rsidRDefault="00E17976" w:rsidP="00E17976">
      <w:pPr>
        <w:ind w:firstLine="709"/>
        <w:contextualSpacing/>
        <w:jc w:val="both"/>
        <w:rPr>
          <w:sz w:val="22"/>
          <w:szCs w:val="22"/>
        </w:rPr>
      </w:pPr>
      <w:r w:rsidRPr="004A7484">
        <w:rPr>
          <w:b/>
          <w:sz w:val="22"/>
          <w:szCs w:val="22"/>
        </w:rPr>
        <w:t>Заказчик:</w:t>
      </w:r>
      <w:r w:rsidRPr="004A7484">
        <w:rPr>
          <w:sz w:val="22"/>
          <w:szCs w:val="22"/>
        </w:rPr>
        <w:t xml:space="preserve"> Негосударственное учреждение здравоохранения «</w:t>
      </w:r>
      <w:r>
        <w:rPr>
          <w:sz w:val="22"/>
          <w:szCs w:val="22"/>
        </w:rPr>
        <w:t>Узловая больница на станции Стерлитамак</w:t>
      </w:r>
      <w:r w:rsidRPr="004A7484">
        <w:rPr>
          <w:sz w:val="22"/>
          <w:szCs w:val="22"/>
        </w:rPr>
        <w:t xml:space="preserve"> открытого акционерного общества «Российские железные дороги»; </w:t>
      </w:r>
      <w:r w:rsidRPr="004A7484">
        <w:rPr>
          <w:b/>
          <w:sz w:val="22"/>
          <w:szCs w:val="22"/>
        </w:rPr>
        <w:t xml:space="preserve">сокращенное </w:t>
      </w:r>
      <w:r w:rsidRPr="004A7484">
        <w:rPr>
          <w:sz w:val="22"/>
          <w:szCs w:val="22"/>
        </w:rPr>
        <w:t>официальное наименование учреждения: НУЗ «</w:t>
      </w:r>
      <w:r>
        <w:rPr>
          <w:sz w:val="22"/>
          <w:szCs w:val="22"/>
        </w:rPr>
        <w:t>Узловая больница на ст. Стерлитамак</w:t>
      </w:r>
      <w:r w:rsidRPr="004A7484">
        <w:rPr>
          <w:sz w:val="22"/>
          <w:szCs w:val="22"/>
        </w:rPr>
        <w:t xml:space="preserve"> ОАО «РЖД»</w:t>
      </w:r>
    </w:p>
    <w:p w:rsidR="00E17976" w:rsidRDefault="00E17976" w:rsidP="00E17976">
      <w:pPr>
        <w:ind w:firstLine="709"/>
        <w:contextualSpacing/>
        <w:jc w:val="both"/>
        <w:rPr>
          <w:bCs/>
        </w:rPr>
      </w:pPr>
      <w:r w:rsidRPr="004A7484">
        <w:rPr>
          <w:sz w:val="22"/>
          <w:szCs w:val="22"/>
        </w:rPr>
        <w:t xml:space="preserve">Адрес: </w:t>
      </w:r>
      <w:r w:rsidRPr="000A43CF">
        <w:rPr>
          <w:bCs/>
        </w:rPr>
        <w:t>44</w:t>
      </w:r>
      <w:r>
        <w:rPr>
          <w:bCs/>
        </w:rPr>
        <w:t>3115, г. Стерлитамак</w:t>
      </w:r>
      <w:r w:rsidRPr="000A43CF">
        <w:rPr>
          <w:bCs/>
        </w:rPr>
        <w:t xml:space="preserve">, ул. </w:t>
      </w:r>
      <w:proofErr w:type="spellStart"/>
      <w:r>
        <w:rPr>
          <w:bCs/>
        </w:rPr>
        <w:t>Нагуманова</w:t>
      </w:r>
      <w:proofErr w:type="spellEnd"/>
      <w:r>
        <w:rPr>
          <w:bCs/>
        </w:rPr>
        <w:t>, 54</w:t>
      </w:r>
    </w:p>
    <w:p w:rsidR="00E17976" w:rsidRPr="004A7484" w:rsidRDefault="00E17976" w:rsidP="00E17976">
      <w:pPr>
        <w:ind w:firstLine="709"/>
        <w:contextualSpacing/>
        <w:jc w:val="both"/>
        <w:rPr>
          <w:sz w:val="22"/>
          <w:szCs w:val="22"/>
        </w:rPr>
      </w:pPr>
      <w:r w:rsidRPr="004A7484">
        <w:rPr>
          <w:sz w:val="22"/>
          <w:szCs w:val="22"/>
          <w:lang w:val="en-US"/>
        </w:rPr>
        <w:t>E</w:t>
      </w:r>
      <w:r w:rsidRPr="004A7484">
        <w:rPr>
          <w:sz w:val="22"/>
          <w:szCs w:val="22"/>
        </w:rPr>
        <w:t>-</w:t>
      </w:r>
      <w:r w:rsidRPr="004A7484">
        <w:rPr>
          <w:sz w:val="22"/>
          <w:szCs w:val="22"/>
          <w:lang w:val="en-US"/>
        </w:rPr>
        <w:t>mail</w:t>
      </w:r>
      <w:r w:rsidRPr="004A7484">
        <w:rPr>
          <w:sz w:val="22"/>
          <w:szCs w:val="22"/>
        </w:rPr>
        <w:t xml:space="preserve">: </w:t>
      </w:r>
      <w:proofErr w:type="spellStart"/>
      <w:r>
        <w:rPr>
          <w:bCs/>
          <w:lang w:val="en-US"/>
        </w:rPr>
        <w:t>ubstr</w:t>
      </w:r>
      <w:proofErr w:type="spellEnd"/>
      <w:r w:rsidRPr="00920A95">
        <w:rPr>
          <w:bCs/>
        </w:rPr>
        <w:t>1</w:t>
      </w:r>
      <w:r w:rsidRPr="000A43CF">
        <w:rPr>
          <w:bCs/>
        </w:rPr>
        <w:t>@</w:t>
      </w:r>
      <w:r w:rsidRPr="000A43CF">
        <w:rPr>
          <w:bCs/>
          <w:lang w:val="en-US"/>
        </w:rPr>
        <w:t>mail</w:t>
      </w:r>
      <w:r w:rsidRPr="000A43CF">
        <w:rPr>
          <w:bCs/>
        </w:rPr>
        <w:t>.</w:t>
      </w:r>
      <w:proofErr w:type="spellStart"/>
      <w:r w:rsidRPr="000A43CF">
        <w:rPr>
          <w:bCs/>
          <w:lang w:val="en-US"/>
        </w:rPr>
        <w:t>ru</w:t>
      </w:r>
      <w:proofErr w:type="spellEnd"/>
      <w:r w:rsidRPr="004A7484">
        <w:rPr>
          <w:sz w:val="22"/>
          <w:szCs w:val="22"/>
        </w:rPr>
        <w:t>, тел</w:t>
      </w:r>
      <w:r w:rsidRPr="000A43CF">
        <w:rPr>
          <w:b/>
          <w:bCs/>
        </w:rPr>
        <w:t>:</w:t>
      </w:r>
      <w:r w:rsidRPr="000A43CF">
        <w:rPr>
          <w:bCs/>
          <w:i/>
        </w:rPr>
        <w:t xml:space="preserve"> </w:t>
      </w:r>
      <w:r>
        <w:rPr>
          <w:bCs/>
        </w:rPr>
        <w:t>8(3473)21-26-52</w:t>
      </w:r>
    </w:p>
    <w:p w:rsidR="00E17976" w:rsidRDefault="00E17976" w:rsidP="00E17976">
      <w:pPr>
        <w:ind w:firstLine="709"/>
        <w:contextualSpacing/>
        <w:jc w:val="both"/>
        <w:rPr>
          <w:sz w:val="22"/>
          <w:szCs w:val="22"/>
        </w:rPr>
      </w:pPr>
      <w:r w:rsidRPr="004A7484">
        <w:rPr>
          <w:sz w:val="22"/>
          <w:szCs w:val="22"/>
        </w:rPr>
        <w:t xml:space="preserve">Контактное лицо: </w:t>
      </w:r>
      <w:r>
        <w:rPr>
          <w:bCs/>
        </w:rPr>
        <w:t>старшая мед</w:t>
      </w:r>
      <w:proofErr w:type="gramStart"/>
      <w:r>
        <w:rPr>
          <w:bCs/>
        </w:rPr>
        <w:t>.</w:t>
      </w:r>
      <w:proofErr w:type="gramEnd"/>
      <w:r>
        <w:rPr>
          <w:bCs/>
        </w:rPr>
        <w:t xml:space="preserve"> </w:t>
      </w:r>
      <w:proofErr w:type="gramStart"/>
      <w:r>
        <w:rPr>
          <w:bCs/>
        </w:rPr>
        <w:t>с</w:t>
      </w:r>
      <w:proofErr w:type="gramEnd"/>
      <w:r>
        <w:rPr>
          <w:bCs/>
        </w:rPr>
        <w:t>естра Кривошеева Лиля Владимировна</w:t>
      </w:r>
      <w:r w:rsidRPr="000A43CF">
        <w:rPr>
          <w:bCs/>
        </w:rPr>
        <w:t xml:space="preserve">, экономист </w:t>
      </w:r>
      <w:r>
        <w:rPr>
          <w:bCs/>
        </w:rPr>
        <w:t>Ласкова Елена Евгеньевна</w:t>
      </w:r>
      <w:r w:rsidRPr="004A7484">
        <w:rPr>
          <w:sz w:val="22"/>
          <w:szCs w:val="22"/>
        </w:rPr>
        <w:t xml:space="preserve"> </w:t>
      </w:r>
    </w:p>
    <w:p w:rsidR="00E17976" w:rsidRPr="004A7484" w:rsidRDefault="00E17976" w:rsidP="00E17976">
      <w:pPr>
        <w:ind w:firstLine="709"/>
        <w:contextualSpacing/>
        <w:jc w:val="both"/>
        <w:rPr>
          <w:sz w:val="22"/>
          <w:szCs w:val="22"/>
        </w:rPr>
      </w:pPr>
      <w:r w:rsidRPr="004A7484">
        <w:rPr>
          <w:sz w:val="22"/>
          <w:szCs w:val="22"/>
        </w:rPr>
        <w:t>Способ запроса: запрос котировок в бумажной форме или по электронной почте</w:t>
      </w:r>
    </w:p>
    <w:p w:rsidR="00D23331" w:rsidRPr="004A7484" w:rsidRDefault="00E17976" w:rsidP="00E17976">
      <w:pPr>
        <w:contextualSpacing/>
        <w:rPr>
          <w:sz w:val="22"/>
          <w:szCs w:val="22"/>
        </w:rPr>
      </w:pPr>
      <w:r w:rsidRPr="004A7484">
        <w:rPr>
          <w:sz w:val="22"/>
          <w:szCs w:val="22"/>
        </w:rPr>
        <w:t xml:space="preserve">Предмет запроса котировок: на право заключения договора </w:t>
      </w:r>
      <w:r>
        <w:rPr>
          <w:sz w:val="22"/>
          <w:szCs w:val="22"/>
        </w:rPr>
        <w:t xml:space="preserve">на оказание </w:t>
      </w:r>
      <w:r w:rsidRPr="00886435">
        <w:rPr>
          <w:sz w:val="22"/>
          <w:szCs w:val="22"/>
        </w:rPr>
        <w:t>услуг</w:t>
      </w:r>
      <w:r>
        <w:rPr>
          <w:sz w:val="22"/>
          <w:szCs w:val="22"/>
        </w:rPr>
        <w:t>и</w:t>
      </w:r>
      <w:r w:rsidRPr="00886435">
        <w:rPr>
          <w:sz w:val="22"/>
          <w:szCs w:val="22"/>
        </w:rPr>
        <w:t xml:space="preserve"> </w:t>
      </w:r>
      <w:proofErr w:type="spellStart"/>
      <w:r>
        <w:rPr>
          <w:sz w:val="22"/>
          <w:szCs w:val="22"/>
        </w:rPr>
        <w:t>эзофагогастродуоденоскопии</w:t>
      </w:r>
      <w:proofErr w:type="spellEnd"/>
    </w:p>
    <w:p w:rsidR="00E17976" w:rsidRDefault="00E17976" w:rsidP="00E16920">
      <w:pPr>
        <w:contextualSpacing/>
        <w:jc w:val="center"/>
        <w:rPr>
          <w:b/>
          <w:sz w:val="22"/>
          <w:szCs w:val="22"/>
        </w:rPr>
      </w:pPr>
    </w:p>
    <w:p w:rsidR="00BF2AAC" w:rsidRPr="00CE0CAC" w:rsidRDefault="00BF2AAC" w:rsidP="00BF2AAC">
      <w:pPr>
        <w:pStyle w:val="6"/>
        <w:spacing w:before="0" w:after="0"/>
        <w:jc w:val="center"/>
        <w:rPr>
          <w:sz w:val="24"/>
          <w:szCs w:val="24"/>
        </w:rPr>
      </w:pPr>
      <w:r w:rsidRPr="004A7484">
        <w:t>ТЕХНИЧЕСКОЕ ЗАДАНИЕ</w:t>
      </w:r>
      <w:r w:rsidRPr="002A778A">
        <w:t xml:space="preserve"> </w:t>
      </w:r>
      <w:r w:rsidRPr="00CE0CAC">
        <w:rPr>
          <w:sz w:val="24"/>
          <w:szCs w:val="24"/>
        </w:rPr>
        <w:t>ТЕХНИЧЕСКОЕ ЗАДАНИЕ</w:t>
      </w:r>
    </w:p>
    <w:p w:rsidR="00BF2AAC" w:rsidRDefault="00BF2AAC" w:rsidP="00BF2AAC">
      <w:pPr>
        <w:pStyle w:val="1"/>
        <w:jc w:val="center"/>
        <w:rPr>
          <w:sz w:val="24"/>
          <w:szCs w:val="24"/>
        </w:rPr>
      </w:pPr>
      <w:r>
        <w:rPr>
          <w:sz w:val="24"/>
          <w:szCs w:val="24"/>
        </w:rPr>
        <w:t xml:space="preserve"> </w:t>
      </w:r>
      <w:r w:rsidRPr="000D5E68">
        <w:rPr>
          <w:sz w:val="24"/>
          <w:szCs w:val="24"/>
        </w:rPr>
        <w:t xml:space="preserve">на оказание  </w:t>
      </w:r>
      <w:r>
        <w:rPr>
          <w:sz w:val="24"/>
          <w:szCs w:val="24"/>
        </w:rPr>
        <w:t>услуг</w:t>
      </w:r>
    </w:p>
    <w:p w:rsidR="00BF2AAC" w:rsidRPr="000104E0" w:rsidRDefault="00BF2AAC" w:rsidP="00BF2AAC">
      <w:pPr>
        <w:pStyle w:val="1"/>
        <w:ind w:hanging="852"/>
        <w:jc w:val="center"/>
        <w:rPr>
          <w:rStyle w:val="aff0"/>
          <w:b w:val="0"/>
          <w:bCs w:val="0"/>
          <w:spacing w:val="8"/>
          <w:sz w:val="24"/>
          <w:szCs w:val="24"/>
          <w:lang w:eastAsia="ko-KR"/>
        </w:rPr>
      </w:pPr>
      <w:r>
        <w:rPr>
          <w:sz w:val="24"/>
          <w:szCs w:val="24"/>
        </w:rPr>
        <w:t xml:space="preserve">по проведению  </w:t>
      </w:r>
      <w:proofErr w:type="spellStart"/>
      <w:r>
        <w:rPr>
          <w:sz w:val="22"/>
          <w:szCs w:val="22"/>
        </w:rPr>
        <w:t>эзофагогастродуоденоскопии</w:t>
      </w:r>
      <w:proofErr w:type="spellEnd"/>
    </w:p>
    <w:p w:rsidR="00AE4E9A" w:rsidRPr="004A7484" w:rsidRDefault="00AE4E9A" w:rsidP="00E16920">
      <w:pPr>
        <w:contextualSpacing/>
        <w:jc w:val="center"/>
        <w:rPr>
          <w:sz w:val="22"/>
          <w:szCs w:val="22"/>
        </w:rPr>
      </w:pPr>
    </w:p>
    <w:p w:rsidR="00D23331" w:rsidRPr="004A7484" w:rsidRDefault="00D23331" w:rsidP="00E16920">
      <w:pPr>
        <w:ind w:firstLine="709"/>
        <w:contextualSpacing/>
        <w:jc w:val="both"/>
      </w:pPr>
      <w:r w:rsidRPr="004A7484">
        <w:rPr>
          <w:sz w:val="22"/>
          <w:szCs w:val="22"/>
        </w:rPr>
        <w:t xml:space="preserve">Наименование </w:t>
      </w:r>
      <w:r w:rsidR="00AE4E9A" w:rsidRPr="004A7484">
        <w:rPr>
          <w:sz w:val="22"/>
          <w:szCs w:val="22"/>
        </w:rPr>
        <w:t>товара:</w:t>
      </w:r>
    </w:p>
    <w:tbl>
      <w:tblPr>
        <w:tblpPr w:leftFromText="180" w:rightFromText="180" w:vertAnchor="text" w:horzAnchor="margin" w:tblpY="318"/>
        <w:tblW w:w="1481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1168"/>
        <w:gridCol w:w="9834"/>
        <w:gridCol w:w="1951"/>
        <w:gridCol w:w="1865"/>
      </w:tblGrid>
      <w:tr w:rsidR="003F682D" w:rsidRPr="004A7484" w:rsidTr="00E16920">
        <w:trPr>
          <w:trHeight w:val="228"/>
          <w:tblCellSpacing w:w="0" w:type="dxa"/>
        </w:trPr>
        <w:tc>
          <w:tcPr>
            <w:tcW w:w="1168" w:type="dxa"/>
            <w:shd w:val="clear" w:color="auto" w:fill="FFFFFF"/>
            <w:vAlign w:val="center"/>
            <w:hideMark/>
          </w:tcPr>
          <w:p w:rsidR="003F682D" w:rsidRPr="004A7484" w:rsidRDefault="003F682D" w:rsidP="00E16920">
            <w:pPr>
              <w:contextualSpacing/>
              <w:jc w:val="center"/>
              <w:rPr>
                <w:sz w:val="22"/>
                <w:szCs w:val="22"/>
              </w:rPr>
            </w:pPr>
            <w:r w:rsidRPr="004A7484">
              <w:rPr>
                <w:sz w:val="22"/>
                <w:szCs w:val="22"/>
              </w:rPr>
              <w:t>№</w:t>
            </w:r>
          </w:p>
        </w:tc>
        <w:tc>
          <w:tcPr>
            <w:tcW w:w="9834" w:type="dxa"/>
            <w:shd w:val="clear" w:color="auto" w:fill="FFFFFF"/>
            <w:vAlign w:val="center"/>
            <w:hideMark/>
          </w:tcPr>
          <w:p w:rsidR="003F682D" w:rsidRPr="004A7484" w:rsidRDefault="003F682D" w:rsidP="00E16920">
            <w:pPr>
              <w:contextualSpacing/>
              <w:jc w:val="center"/>
              <w:rPr>
                <w:sz w:val="22"/>
                <w:szCs w:val="22"/>
              </w:rPr>
            </w:pPr>
            <w:r w:rsidRPr="004A7484">
              <w:rPr>
                <w:sz w:val="22"/>
                <w:szCs w:val="22"/>
              </w:rPr>
              <w:t>Наименование</w:t>
            </w:r>
          </w:p>
        </w:tc>
        <w:tc>
          <w:tcPr>
            <w:tcW w:w="1951" w:type="dxa"/>
            <w:shd w:val="clear" w:color="auto" w:fill="FFFFFF"/>
            <w:vAlign w:val="center"/>
            <w:hideMark/>
          </w:tcPr>
          <w:p w:rsidR="003F682D" w:rsidRPr="004A7484" w:rsidRDefault="003F682D" w:rsidP="00E16920">
            <w:pPr>
              <w:contextualSpacing/>
              <w:jc w:val="center"/>
              <w:rPr>
                <w:sz w:val="22"/>
                <w:szCs w:val="22"/>
              </w:rPr>
            </w:pPr>
            <w:r w:rsidRPr="004A7484">
              <w:rPr>
                <w:sz w:val="22"/>
                <w:szCs w:val="22"/>
              </w:rPr>
              <w:t>Количество</w:t>
            </w:r>
          </w:p>
        </w:tc>
        <w:tc>
          <w:tcPr>
            <w:tcW w:w="1865" w:type="dxa"/>
            <w:shd w:val="clear" w:color="auto" w:fill="FFFFFF"/>
            <w:vAlign w:val="center"/>
          </w:tcPr>
          <w:p w:rsidR="003F682D" w:rsidRPr="004A7484" w:rsidRDefault="003F682D" w:rsidP="00E16920">
            <w:pPr>
              <w:contextualSpacing/>
              <w:jc w:val="center"/>
              <w:rPr>
                <w:sz w:val="22"/>
                <w:szCs w:val="22"/>
              </w:rPr>
            </w:pPr>
            <w:r w:rsidRPr="004A7484">
              <w:rPr>
                <w:sz w:val="22"/>
                <w:szCs w:val="22"/>
              </w:rPr>
              <w:t>Единица измерения</w:t>
            </w:r>
          </w:p>
        </w:tc>
      </w:tr>
      <w:tr w:rsidR="003F682D" w:rsidRPr="004A7484" w:rsidTr="00E16920">
        <w:trPr>
          <w:trHeight w:val="240"/>
          <w:tblCellSpacing w:w="0" w:type="dxa"/>
        </w:trPr>
        <w:tc>
          <w:tcPr>
            <w:tcW w:w="1168" w:type="dxa"/>
            <w:shd w:val="clear" w:color="auto" w:fill="FFFFFF"/>
            <w:vAlign w:val="center"/>
            <w:hideMark/>
          </w:tcPr>
          <w:p w:rsidR="003F682D" w:rsidRPr="004A7484" w:rsidRDefault="003F682D" w:rsidP="00E16920">
            <w:pPr>
              <w:contextualSpacing/>
              <w:rPr>
                <w:sz w:val="22"/>
                <w:szCs w:val="22"/>
              </w:rPr>
            </w:pPr>
            <w:r w:rsidRPr="004A7484">
              <w:rPr>
                <w:sz w:val="22"/>
                <w:szCs w:val="22"/>
              </w:rPr>
              <w:t>1</w:t>
            </w:r>
          </w:p>
        </w:tc>
        <w:tc>
          <w:tcPr>
            <w:tcW w:w="9834" w:type="dxa"/>
            <w:shd w:val="clear" w:color="auto" w:fill="FFFFFF"/>
            <w:vAlign w:val="center"/>
            <w:hideMark/>
          </w:tcPr>
          <w:p w:rsidR="003F682D" w:rsidRPr="004A7484" w:rsidRDefault="00E17976" w:rsidP="00E16920">
            <w:pPr>
              <w:contextualSpacing/>
              <w:rPr>
                <w:sz w:val="22"/>
                <w:szCs w:val="22"/>
              </w:rPr>
            </w:pPr>
            <w:proofErr w:type="spellStart"/>
            <w:r>
              <w:rPr>
                <w:sz w:val="22"/>
                <w:szCs w:val="22"/>
              </w:rPr>
              <w:t>эзофагогастродуоденоскопии</w:t>
            </w:r>
            <w:proofErr w:type="spellEnd"/>
          </w:p>
        </w:tc>
        <w:tc>
          <w:tcPr>
            <w:tcW w:w="1951" w:type="dxa"/>
            <w:shd w:val="clear" w:color="auto" w:fill="FFFFFF"/>
            <w:vAlign w:val="center"/>
            <w:hideMark/>
          </w:tcPr>
          <w:p w:rsidR="003F682D" w:rsidRPr="004A7484" w:rsidRDefault="00BF2AAC" w:rsidP="00E16920">
            <w:pPr>
              <w:contextualSpacing/>
              <w:jc w:val="center"/>
              <w:rPr>
                <w:sz w:val="22"/>
                <w:szCs w:val="22"/>
              </w:rPr>
            </w:pPr>
            <w:r>
              <w:rPr>
                <w:color w:val="00000A"/>
                <w:sz w:val="22"/>
                <w:szCs w:val="22"/>
              </w:rPr>
              <w:t>1</w:t>
            </w:r>
          </w:p>
        </w:tc>
        <w:tc>
          <w:tcPr>
            <w:tcW w:w="1865" w:type="dxa"/>
            <w:shd w:val="clear" w:color="auto" w:fill="FFFFFF"/>
            <w:vAlign w:val="center"/>
          </w:tcPr>
          <w:p w:rsidR="003F682D" w:rsidRPr="004A7484" w:rsidRDefault="003F682D" w:rsidP="00E16920">
            <w:pPr>
              <w:contextualSpacing/>
              <w:jc w:val="center"/>
              <w:rPr>
                <w:sz w:val="22"/>
                <w:szCs w:val="22"/>
              </w:rPr>
            </w:pPr>
            <w:r w:rsidRPr="004A7484">
              <w:rPr>
                <w:sz w:val="22"/>
                <w:szCs w:val="22"/>
              </w:rPr>
              <w:t>Шт.</w:t>
            </w:r>
          </w:p>
        </w:tc>
      </w:tr>
    </w:tbl>
    <w:p w:rsidR="00E16920" w:rsidRPr="004A7484" w:rsidRDefault="00E16920" w:rsidP="004A7484">
      <w:pPr>
        <w:contextualSpacing/>
        <w:rPr>
          <w:sz w:val="22"/>
          <w:szCs w:val="22"/>
        </w:rPr>
      </w:pPr>
    </w:p>
    <w:p w:rsidR="00E16920" w:rsidRPr="004A7484" w:rsidRDefault="00E16920" w:rsidP="00E16920">
      <w:pPr>
        <w:ind w:firstLine="708"/>
        <w:contextualSpacing/>
        <w:rPr>
          <w:sz w:val="22"/>
          <w:szCs w:val="22"/>
        </w:rPr>
      </w:pPr>
    </w:p>
    <w:p w:rsidR="00E16920" w:rsidRPr="004A7484" w:rsidRDefault="00E16920" w:rsidP="00E16920">
      <w:pPr>
        <w:ind w:firstLine="708"/>
        <w:contextualSpacing/>
        <w:rPr>
          <w:sz w:val="22"/>
          <w:szCs w:val="22"/>
        </w:rPr>
      </w:pPr>
    </w:p>
    <w:p w:rsidR="00E16920" w:rsidRPr="004A7484" w:rsidRDefault="00E16920" w:rsidP="00E16920">
      <w:pPr>
        <w:ind w:firstLine="708"/>
        <w:contextualSpacing/>
        <w:rPr>
          <w:sz w:val="22"/>
          <w:szCs w:val="22"/>
        </w:rPr>
      </w:pPr>
    </w:p>
    <w:p w:rsidR="001A306D" w:rsidRPr="004A7484" w:rsidRDefault="001A306D" w:rsidP="00E16920">
      <w:pPr>
        <w:ind w:firstLine="708"/>
        <w:contextualSpacing/>
        <w:rPr>
          <w:sz w:val="22"/>
          <w:szCs w:val="22"/>
        </w:rPr>
      </w:pPr>
    </w:p>
    <w:p w:rsidR="00346E87" w:rsidRPr="004A7484" w:rsidRDefault="00346E87" w:rsidP="00E16920">
      <w:pPr>
        <w:ind w:firstLine="708"/>
        <w:contextualSpacing/>
        <w:jc w:val="center"/>
        <w:rPr>
          <w:b/>
          <w:sz w:val="22"/>
          <w:szCs w:val="22"/>
        </w:rPr>
      </w:pPr>
    </w:p>
    <w:p w:rsidR="00BF2AAC" w:rsidRPr="004A7484" w:rsidRDefault="00BF2AAC" w:rsidP="00BF2AAC">
      <w:pPr>
        <w:ind w:firstLine="708"/>
        <w:jc w:val="both"/>
        <w:rPr>
          <w:bCs/>
          <w:sz w:val="22"/>
          <w:szCs w:val="22"/>
        </w:rPr>
      </w:pPr>
      <w:r w:rsidRPr="004A7484">
        <w:rPr>
          <w:bCs/>
          <w:sz w:val="22"/>
          <w:szCs w:val="22"/>
        </w:rPr>
        <w:t xml:space="preserve">Максимальная </w:t>
      </w:r>
      <w:r>
        <w:rPr>
          <w:bCs/>
          <w:sz w:val="22"/>
          <w:szCs w:val="22"/>
        </w:rPr>
        <w:t xml:space="preserve">стоимость </w:t>
      </w:r>
      <w:r w:rsidRPr="004A7484">
        <w:rPr>
          <w:bCs/>
          <w:sz w:val="22"/>
          <w:szCs w:val="22"/>
        </w:rPr>
        <w:t xml:space="preserve"> не более </w:t>
      </w:r>
      <w:r>
        <w:rPr>
          <w:b/>
          <w:sz w:val="22"/>
          <w:szCs w:val="22"/>
        </w:rPr>
        <w:t>814</w:t>
      </w:r>
      <w:r w:rsidRPr="004A7484">
        <w:rPr>
          <w:sz w:val="22"/>
          <w:szCs w:val="22"/>
        </w:rPr>
        <w:t xml:space="preserve"> </w:t>
      </w:r>
      <w:r w:rsidRPr="004A7484">
        <w:rPr>
          <w:bCs/>
          <w:sz w:val="22"/>
          <w:szCs w:val="22"/>
        </w:rPr>
        <w:t>(</w:t>
      </w:r>
      <w:r>
        <w:rPr>
          <w:bCs/>
          <w:sz w:val="22"/>
          <w:szCs w:val="22"/>
        </w:rPr>
        <w:t>восемьсот четырнадцати</w:t>
      </w:r>
      <w:r w:rsidRPr="004A7484">
        <w:rPr>
          <w:bCs/>
          <w:sz w:val="22"/>
          <w:szCs w:val="22"/>
        </w:rPr>
        <w:t>) рублей 00 коп.</w:t>
      </w:r>
    </w:p>
    <w:p w:rsidR="00BF2AAC" w:rsidRPr="004A7484" w:rsidRDefault="00BF2AAC" w:rsidP="00BF2AAC">
      <w:pPr>
        <w:ind w:firstLine="708"/>
        <w:jc w:val="both"/>
        <w:rPr>
          <w:bCs/>
          <w:sz w:val="22"/>
          <w:szCs w:val="22"/>
        </w:rPr>
      </w:pPr>
      <w:r w:rsidRPr="004A7484">
        <w:rPr>
          <w:bCs/>
          <w:sz w:val="22"/>
          <w:szCs w:val="22"/>
        </w:rPr>
        <w:t>Закупка производится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на сайте заказчика.</w:t>
      </w:r>
    </w:p>
    <w:p w:rsidR="002A778A" w:rsidRDefault="002A778A" w:rsidP="002A778A">
      <w:pPr>
        <w:pStyle w:val="aff1"/>
        <w:spacing w:after="0" w:line="240" w:lineRule="auto"/>
        <w:jc w:val="both"/>
      </w:pPr>
      <w:r>
        <w:t>Приемку результатов и контроль качества оказываемых услуг Заказчик осуществляет в соответствии с условиями:</w:t>
      </w:r>
    </w:p>
    <w:p w:rsidR="002A778A" w:rsidRDefault="002A778A" w:rsidP="002A778A">
      <w:pPr>
        <w:pStyle w:val="aff1"/>
        <w:spacing w:after="0" w:line="240" w:lineRule="auto"/>
        <w:jc w:val="both"/>
      </w:pPr>
      <w:r>
        <w:t xml:space="preserve">Исполнитель обязан </w:t>
      </w:r>
      <w:r w:rsidRPr="00271B34">
        <w:t>самостоятельно</w:t>
      </w:r>
      <w:r>
        <w:t xml:space="preserve"> оказывать услуги в полном объеме и в полном соответствии с техническими характеристиками таких услуг, указанными в Техническом задании</w:t>
      </w:r>
      <w:r w:rsidRPr="00941B87">
        <w:t>, с соблюдением сроков оказания услуг. При оказании услуг Исполнитель обязан руководствоваться нормативно</w:t>
      </w:r>
      <w:r>
        <w:t xml:space="preserve"> (законодательно) установленными требованиями </w:t>
      </w:r>
      <w:proofErr w:type="gramStart"/>
      <w:r>
        <w:t>к</w:t>
      </w:r>
      <w:proofErr w:type="gramEnd"/>
      <w:r>
        <w:t xml:space="preserve"> </w:t>
      </w:r>
      <w:proofErr w:type="gramStart"/>
      <w:r>
        <w:t>такого</w:t>
      </w:r>
      <w:proofErr w:type="gramEnd"/>
      <w:r>
        <w:t xml:space="preserve"> рода услугам (Законы РФ, ГОСТ, </w:t>
      </w:r>
      <w:proofErr w:type="spellStart"/>
      <w:r>
        <w:t>СанПин</w:t>
      </w:r>
      <w:proofErr w:type="spellEnd"/>
      <w:r>
        <w:t xml:space="preserve">, приказы Министерства здравоохранения РФ, и прочее). </w:t>
      </w:r>
    </w:p>
    <w:p w:rsidR="002A778A" w:rsidRDefault="002A778A" w:rsidP="002A778A">
      <w:pPr>
        <w:pStyle w:val="aff1"/>
        <w:spacing w:after="0" w:line="240" w:lineRule="auto"/>
        <w:jc w:val="both"/>
      </w:pPr>
      <w:r>
        <w:t>Исполнитель гарантирует соблюдение правил внутреннего контроля качества</w:t>
      </w:r>
      <w:proofErr w:type="gramStart"/>
      <w:r>
        <w:t xml:space="preserve"> .</w:t>
      </w:r>
      <w:proofErr w:type="gramEnd"/>
    </w:p>
    <w:p w:rsidR="002A778A" w:rsidRPr="00B24820" w:rsidRDefault="002A778A" w:rsidP="002A778A">
      <w:pPr>
        <w:pStyle w:val="aff1"/>
        <w:spacing w:after="0" w:line="240" w:lineRule="auto"/>
        <w:jc w:val="both"/>
        <w:rPr>
          <w:color w:val="FF0000"/>
        </w:rPr>
      </w:pPr>
      <w:r w:rsidRPr="00B24820">
        <w:t>Заказчик проводит экспертизу/контроль качества оказываемых услуг условиям  и требованиям, установленным Техническим заданием.</w:t>
      </w:r>
    </w:p>
    <w:p w:rsidR="002A778A" w:rsidRDefault="002A778A" w:rsidP="002A778A">
      <w:pPr>
        <w:pStyle w:val="aff1"/>
        <w:spacing w:after="0" w:line="240" w:lineRule="auto"/>
        <w:jc w:val="both"/>
      </w:pPr>
      <w:r w:rsidRPr="00B24820">
        <w:t xml:space="preserve">При невыполнении Исполнителем требований технического задания </w:t>
      </w:r>
      <w:r>
        <w:t xml:space="preserve">в процессе исполнения договорных обязательств </w:t>
      </w:r>
      <w:r w:rsidRPr="00B24820">
        <w:t>Заказчик вправе действовать в соответствии с действующим законодательством РФ, другими нормативно-правовыми актами вплоть до расторжения договорных отношений и защиты своих интересов в суде</w:t>
      </w:r>
      <w:r>
        <w:t>.</w:t>
      </w:r>
    </w:p>
    <w:p w:rsidR="002A778A" w:rsidRDefault="002A778A" w:rsidP="002A778A">
      <w:pPr>
        <w:pStyle w:val="aff1"/>
        <w:spacing w:after="0" w:line="240" w:lineRule="auto"/>
        <w:jc w:val="both"/>
      </w:pPr>
      <w:r>
        <w:t>Исполнитель обязан гарантировать соблюдение конфиденциальности любой информации, касающейся пациентов Заказчика.</w:t>
      </w:r>
    </w:p>
    <w:p w:rsidR="002A778A" w:rsidRDefault="002A778A" w:rsidP="002A778A">
      <w:pPr>
        <w:pStyle w:val="aff1"/>
        <w:spacing w:after="0" w:line="240" w:lineRule="auto"/>
        <w:jc w:val="both"/>
      </w:pPr>
      <w:r>
        <w:t>Заказчик вправе привлечь Исполнителя в качестве соответчика по искам, адресованным Заказчику,  затрагивающим вопросы оказания услуг, указанных в настоящем ТЗ.</w:t>
      </w:r>
    </w:p>
    <w:p w:rsidR="002A778A" w:rsidRDefault="002A778A" w:rsidP="002A778A">
      <w:pPr>
        <w:jc w:val="both"/>
      </w:pPr>
      <w:r>
        <w:lastRenderedPageBreak/>
        <w:t xml:space="preserve">Сдача-приемка оказанных услуг производится представителями Сторон </w:t>
      </w:r>
      <w:r w:rsidRPr="0086786A">
        <w:t>с подписанием акта</w:t>
      </w:r>
      <w:r>
        <w:t xml:space="preserve"> об оказанных услугах.</w:t>
      </w:r>
    </w:p>
    <w:p w:rsidR="00B4680B" w:rsidRPr="004A7484" w:rsidRDefault="00B4680B" w:rsidP="00BF2AAC">
      <w:pPr>
        <w:pStyle w:val="af8"/>
        <w:widowControl w:val="0"/>
        <w:overflowPunct w:val="0"/>
        <w:autoSpaceDE w:val="0"/>
        <w:autoSpaceDN w:val="0"/>
        <w:adjustRightInd w:val="0"/>
        <w:spacing w:after="0"/>
        <w:textAlignment w:val="baseline"/>
        <w:rPr>
          <w:b/>
          <w:bCs/>
          <w:sz w:val="22"/>
          <w:szCs w:val="22"/>
        </w:rPr>
      </w:pPr>
      <w:r w:rsidRPr="004A7484">
        <w:rPr>
          <w:b/>
          <w:bCs/>
          <w:sz w:val="22"/>
          <w:szCs w:val="22"/>
        </w:rPr>
        <w:t>Условия исполнения договора:</w:t>
      </w:r>
    </w:p>
    <w:p w:rsidR="00B4680B" w:rsidRPr="004A7484" w:rsidRDefault="00B4680B" w:rsidP="00182233">
      <w:pPr>
        <w:pStyle w:val="afd"/>
        <w:numPr>
          <w:ilvl w:val="0"/>
          <w:numId w:val="10"/>
        </w:numPr>
        <w:ind w:left="426"/>
        <w:jc w:val="both"/>
        <w:rPr>
          <w:sz w:val="22"/>
          <w:szCs w:val="22"/>
        </w:rPr>
      </w:pPr>
      <w:r w:rsidRPr="004A7484">
        <w:rPr>
          <w:b/>
          <w:bCs/>
          <w:sz w:val="22"/>
          <w:szCs w:val="22"/>
        </w:rPr>
        <w:t>Требования качества</w:t>
      </w:r>
      <w:r w:rsidRPr="004A7484">
        <w:rPr>
          <w:sz w:val="22"/>
          <w:szCs w:val="22"/>
        </w:rPr>
        <w:t xml:space="preserve">: </w:t>
      </w:r>
    </w:p>
    <w:p w:rsidR="002A778A" w:rsidRDefault="002A778A" w:rsidP="002A778A">
      <w:pPr>
        <w:pStyle w:val="western"/>
        <w:widowControl w:val="0"/>
        <w:shd w:val="clear" w:color="auto" w:fill="FFFFFF"/>
        <w:spacing w:before="0" w:beforeAutospacing="0" w:after="0" w:afterAutospacing="0"/>
        <w:jc w:val="both"/>
      </w:pPr>
      <w:r>
        <w:t>1</w:t>
      </w:r>
      <w:r w:rsidRPr="00CE0CAC">
        <w:t xml:space="preserve">.1. Исполнитель </w:t>
      </w:r>
      <w:r>
        <w:t>обязан</w:t>
      </w:r>
      <w:r w:rsidRPr="00CE0CAC">
        <w:t>:</w:t>
      </w:r>
    </w:p>
    <w:p w:rsidR="002A778A" w:rsidRDefault="002A778A" w:rsidP="002A778A">
      <w:pPr>
        <w:pStyle w:val="aff1"/>
        <w:spacing w:after="0" w:line="240" w:lineRule="auto"/>
        <w:jc w:val="both"/>
        <w:rPr>
          <w:color w:val="000000"/>
        </w:rPr>
      </w:pPr>
      <w:r>
        <w:rPr>
          <w:color w:val="000000"/>
        </w:rPr>
        <w:t xml:space="preserve">- соответствовать    обязательным    требованиям,    предъявляемым законодательством  Российской  Федерации   к  лицам,  осуществляющим оказание   услуг   по </w:t>
      </w:r>
      <w:proofErr w:type="spellStart"/>
      <w:r>
        <w:rPr>
          <w:sz w:val="22"/>
          <w:szCs w:val="22"/>
        </w:rPr>
        <w:t>эзофагогастродуоденоскопии</w:t>
      </w:r>
      <w:proofErr w:type="spellEnd"/>
      <w:r>
        <w:rPr>
          <w:color w:val="000000"/>
        </w:rPr>
        <w:t xml:space="preserve">: </w:t>
      </w:r>
      <w:r w:rsidRPr="005A5116">
        <w:rPr>
          <w:color w:val="000000"/>
        </w:rPr>
        <w:t>иметь действующую лицензию</w:t>
      </w:r>
      <w:r>
        <w:rPr>
          <w:color w:val="000000"/>
        </w:rPr>
        <w:t xml:space="preserve"> на осуществление медицинской деятельности</w:t>
      </w:r>
      <w:r w:rsidRPr="00403188">
        <w:rPr>
          <w:bCs/>
          <w:iCs/>
          <w:color w:val="000000"/>
        </w:rPr>
        <w:t>.</w:t>
      </w:r>
    </w:p>
    <w:p w:rsidR="002A778A" w:rsidRPr="005A5116" w:rsidRDefault="002A778A" w:rsidP="002A778A">
      <w:pPr>
        <w:tabs>
          <w:tab w:val="left" w:pos="284"/>
        </w:tabs>
        <w:spacing w:before="60"/>
        <w:ind w:firstLine="284"/>
        <w:jc w:val="both"/>
      </w:pPr>
      <w:r>
        <w:t xml:space="preserve">Направление пациентов </w:t>
      </w:r>
      <w:r w:rsidRPr="005A5116">
        <w:t xml:space="preserve">для </w:t>
      </w:r>
      <w:r>
        <w:t xml:space="preserve">обследования </w:t>
      </w:r>
      <w:r w:rsidRPr="005A5116">
        <w:t xml:space="preserve"> – ежедневно</w:t>
      </w:r>
      <w:r>
        <w:t xml:space="preserve"> (не более 3 человек)</w:t>
      </w:r>
      <w:r w:rsidRPr="005A5116">
        <w:t xml:space="preserve">, </w:t>
      </w:r>
      <w:r>
        <w:t>кроме</w:t>
      </w:r>
      <w:r w:rsidRPr="005A5116">
        <w:t xml:space="preserve"> выходных и праздничных дней.</w:t>
      </w:r>
    </w:p>
    <w:p w:rsidR="002A778A" w:rsidRDefault="002A778A" w:rsidP="002A778A">
      <w:pPr>
        <w:tabs>
          <w:tab w:val="left" w:pos="284"/>
        </w:tabs>
        <w:spacing w:before="60"/>
        <w:ind w:firstLine="284"/>
        <w:jc w:val="both"/>
      </w:pPr>
      <w:r>
        <w:t xml:space="preserve">В конце каждого месяца  </w:t>
      </w:r>
      <w:r w:rsidRPr="005A5116">
        <w:t xml:space="preserve">Исполнитель </w:t>
      </w:r>
      <w:proofErr w:type="gramStart"/>
      <w:r w:rsidRPr="005A5116">
        <w:t xml:space="preserve">предоставляет </w:t>
      </w:r>
      <w:r>
        <w:t xml:space="preserve"> </w:t>
      </w:r>
      <w:r w:rsidRPr="005A5116">
        <w:t>Заказчику отчет</w:t>
      </w:r>
      <w:proofErr w:type="gramEnd"/>
      <w:r w:rsidRPr="005A5116">
        <w:t xml:space="preserve"> об оказании услуг:</w:t>
      </w:r>
    </w:p>
    <w:p w:rsidR="00BF2AAC" w:rsidRDefault="002A778A" w:rsidP="00BF2AAC">
      <w:pPr>
        <w:shd w:val="clear" w:color="auto" w:fill="FFFFFF"/>
        <w:tabs>
          <w:tab w:val="left" w:pos="540"/>
          <w:tab w:val="left" w:pos="931"/>
        </w:tabs>
      </w:pPr>
      <w:r>
        <w:t>- акт выполненных работ</w:t>
      </w:r>
      <w:r w:rsidRPr="002A778A">
        <w:rPr>
          <w:b/>
          <w:bCs/>
          <w:sz w:val="22"/>
          <w:szCs w:val="22"/>
        </w:rPr>
        <w:t xml:space="preserve"> </w:t>
      </w:r>
      <w:r w:rsidR="00BF2AAC">
        <w:t xml:space="preserve">Заказчик: НУЗ «Узловая больница на ст. Стерлитамак ОАО «РЖД»           </w:t>
      </w:r>
    </w:p>
    <w:p w:rsidR="00BF2AAC" w:rsidRPr="00573D54" w:rsidRDefault="00BF2AAC" w:rsidP="00BF2AAC">
      <w:pPr>
        <w:shd w:val="clear" w:color="auto" w:fill="FFFFFF"/>
        <w:tabs>
          <w:tab w:val="left" w:pos="540"/>
          <w:tab w:val="left" w:pos="931"/>
        </w:tabs>
        <w:rPr>
          <w:rStyle w:val="aff0"/>
          <w:bCs w:val="0"/>
          <w:spacing w:val="8"/>
          <w:lang w:eastAsia="ko-KR"/>
        </w:rPr>
      </w:pPr>
      <w:r w:rsidRPr="00573D54">
        <w:t xml:space="preserve">1.2. Предмет оказания услуг:  </w:t>
      </w:r>
      <w:r>
        <w:t xml:space="preserve">проведение </w:t>
      </w:r>
      <w:proofErr w:type="spellStart"/>
      <w:r>
        <w:rPr>
          <w:sz w:val="22"/>
          <w:szCs w:val="22"/>
        </w:rPr>
        <w:t>эзофагогастродуоденоскопии</w:t>
      </w:r>
      <w:proofErr w:type="spellEnd"/>
      <w:r w:rsidRPr="00573D54">
        <w:rPr>
          <w:rStyle w:val="aff0"/>
          <w:lang w:eastAsia="ko-KR"/>
        </w:rPr>
        <w:t>.</w:t>
      </w:r>
    </w:p>
    <w:p w:rsidR="00BF2AAC" w:rsidRDefault="00BF2AAC" w:rsidP="00BF2AAC">
      <w:pPr>
        <w:shd w:val="clear" w:color="auto" w:fill="FFFFFF"/>
        <w:jc w:val="both"/>
        <w:rPr>
          <w:color w:val="000000"/>
        </w:rPr>
      </w:pPr>
      <w:r w:rsidRPr="00F0019A">
        <w:rPr>
          <w:lang w:eastAsia="ko-KR"/>
        </w:rPr>
        <w:t>1.3</w:t>
      </w:r>
      <w:r w:rsidRPr="00F0019A">
        <w:rPr>
          <w:color w:val="000000"/>
        </w:rPr>
        <w:t>.</w:t>
      </w:r>
      <w:r>
        <w:rPr>
          <w:color w:val="000000"/>
        </w:rPr>
        <w:t xml:space="preserve">  Перечень документов, на основании которых оказываются услуги:</w:t>
      </w:r>
    </w:p>
    <w:p w:rsidR="00BF2AAC" w:rsidRDefault="00BF2AAC" w:rsidP="00BF2AAC">
      <w:pPr>
        <w:pStyle w:val="aff1"/>
        <w:spacing w:after="0" w:line="240" w:lineRule="auto"/>
        <w:ind w:left="142" w:firstLine="357"/>
        <w:jc w:val="both"/>
        <w:rPr>
          <w:color w:val="000000"/>
        </w:rPr>
      </w:pPr>
      <w:r>
        <w:rPr>
          <w:color w:val="000000"/>
        </w:rPr>
        <w:t>-</w:t>
      </w:r>
      <w:r>
        <w:rPr>
          <w:color w:val="000000"/>
        </w:rPr>
        <w:tab/>
        <w:t>Федеральный закон от 21 ноября 2011 года N323-ФЗ «Об основах охраны здоровья граждан в Российской Федерации»; внесены изменения от 30.09.2015</w:t>
      </w:r>
    </w:p>
    <w:p w:rsidR="00BF2AAC" w:rsidRDefault="00BF2AAC" w:rsidP="00BF2AAC">
      <w:pPr>
        <w:pStyle w:val="aff1"/>
        <w:spacing w:after="0" w:line="240" w:lineRule="auto"/>
        <w:ind w:left="142" w:firstLine="357"/>
        <w:jc w:val="both"/>
        <w:rPr>
          <w:color w:val="000000"/>
        </w:rPr>
      </w:pPr>
      <w:r>
        <w:rPr>
          <w:color w:val="000000"/>
        </w:rPr>
        <w:t>-</w:t>
      </w:r>
      <w:r>
        <w:rPr>
          <w:color w:val="000000"/>
        </w:rPr>
        <w:tab/>
        <w:t>Федеральный закон от 30.03.1999 N 52-ФЗ "О санитарно-эпидемиологическом благополучии населения" // "Собрание законодательства РФ", 05.04.1999, N 14, ст. 1650; В ФЗ внесены изменения от 13.07.2015, вступившие в силу 24.07.2015.</w:t>
      </w:r>
    </w:p>
    <w:p w:rsidR="00BF2AAC" w:rsidRPr="002B0E0D" w:rsidRDefault="00BF2AAC" w:rsidP="00BF2AAC">
      <w:pPr>
        <w:pStyle w:val="aff1"/>
        <w:spacing w:after="0" w:line="240" w:lineRule="auto"/>
        <w:ind w:left="142" w:firstLine="360"/>
        <w:jc w:val="both"/>
        <w:rPr>
          <w:color w:val="000000"/>
        </w:rPr>
      </w:pPr>
      <w:r w:rsidRPr="002B0E0D">
        <w:rPr>
          <w:color w:val="000000"/>
        </w:rPr>
        <w:t>- Закон Российской Федерации от 07.02.1992  N 2300-1 «О защите прав потребителей».</w:t>
      </w:r>
    </w:p>
    <w:p w:rsidR="00BF2AAC" w:rsidRPr="00C15EE3" w:rsidRDefault="00BF2AAC" w:rsidP="00BF2AAC">
      <w:pPr>
        <w:pStyle w:val="aff1"/>
        <w:spacing w:after="0" w:line="240" w:lineRule="auto"/>
        <w:ind w:left="142" w:firstLine="357"/>
        <w:jc w:val="both"/>
        <w:rPr>
          <w:color w:val="000000"/>
        </w:rPr>
      </w:pPr>
      <w:r w:rsidRPr="002B0E0D">
        <w:rPr>
          <w:color w:val="000000"/>
        </w:rPr>
        <w:t>-</w:t>
      </w:r>
      <w:r w:rsidRPr="002B0E0D">
        <w:rPr>
          <w:color w:val="000000"/>
        </w:rPr>
        <w:tab/>
      </w:r>
      <w:r w:rsidRPr="00C15EE3">
        <w:rPr>
          <w:color w:val="000000"/>
        </w:rPr>
        <w:t>П</w:t>
      </w:r>
      <w:r>
        <w:rPr>
          <w:color w:val="000000"/>
        </w:rPr>
        <w:t xml:space="preserve">остановление </w:t>
      </w:r>
      <w:r w:rsidRPr="00C15EE3">
        <w:rPr>
          <w:color w:val="000000"/>
        </w:rPr>
        <w:t>Г</w:t>
      </w:r>
      <w:r>
        <w:rPr>
          <w:color w:val="000000"/>
        </w:rPr>
        <w:t xml:space="preserve">лавного государственного санитарного  врача </w:t>
      </w:r>
      <w:r w:rsidRPr="00C15EE3">
        <w:rPr>
          <w:color w:val="000000"/>
        </w:rPr>
        <w:t>РФ</w:t>
      </w:r>
      <w:r>
        <w:rPr>
          <w:color w:val="000000"/>
        </w:rPr>
        <w:t xml:space="preserve"> </w:t>
      </w:r>
      <w:r w:rsidRPr="00C15EE3">
        <w:rPr>
          <w:color w:val="000000"/>
        </w:rPr>
        <w:t>от 8 июня 2015 года N 20</w:t>
      </w:r>
    </w:p>
    <w:p w:rsidR="00BF2AAC" w:rsidRPr="00C15EE3" w:rsidRDefault="00BF2AAC" w:rsidP="00BF2AAC">
      <w:pPr>
        <w:pStyle w:val="aff1"/>
        <w:spacing w:after="0" w:line="240" w:lineRule="auto"/>
        <w:ind w:left="142" w:hanging="142"/>
        <w:jc w:val="both"/>
        <w:rPr>
          <w:color w:val="000000"/>
        </w:rPr>
      </w:pPr>
      <w:r>
        <w:rPr>
          <w:color w:val="000000"/>
        </w:rPr>
        <w:t xml:space="preserve">  </w:t>
      </w:r>
      <w:r w:rsidRPr="00C15EE3">
        <w:rPr>
          <w:color w:val="000000"/>
        </w:rPr>
        <w:t xml:space="preserve">Об утверждении СП 3.1.3263-15 "Профилактика инфекционных заболеваний при </w:t>
      </w:r>
      <w:r>
        <w:rPr>
          <w:color w:val="000000"/>
        </w:rPr>
        <w:t xml:space="preserve">  </w:t>
      </w:r>
      <w:r w:rsidRPr="00C15EE3">
        <w:rPr>
          <w:color w:val="000000"/>
        </w:rPr>
        <w:t>эндоскопических вмешательствах"</w:t>
      </w:r>
    </w:p>
    <w:p w:rsidR="00BF2AAC" w:rsidRPr="002B0E0D" w:rsidRDefault="00BF2AAC" w:rsidP="00BF2AAC">
      <w:pPr>
        <w:pStyle w:val="aff1"/>
        <w:spacing w:after="0" w:line="240" w:lineRule="auto"/>
        <w:ind w:left="142" w:firstLine="357"/>
        <w:jc w:val="both"/>
        <w:rPr>
          <w:color w:val="000000"/>
        </w:rPr>
      </w:pPr>
      <w:r w:rsidRPr="002B0E0D">
        <w:rPr>
          <w:color w:val="000000"/>
        </w:rPr>
        <w:t>-</w:t>
      </w:r>
      <w:r w:rsidRPr="00494889">
        <w:t xml:space="preserve"> </w:t>
      </w:r>
      <w:r>
        <w:t>П</w:t>
      </w:r>
      <w:r w:rsidRPr="00494889">
        <w:rPr>
          <w:color w:val="000000"/>
        </w:rPr>
        <w:t>остановление</w:t>
      </w:r>
      <w:r>
        <w:rPr>
          <w:color w:val="000000"/>
        </w:rPr>
        <w:t xml:space="preserve"> </w:t>
      </w:r>
      <w:r w:rsidRPr="00494889">
        <w:rPr>
          <w:color w:val="000000"/>
        </w:rPr>
        <w:t>Главного государственного</w:t>
      </w:r>
      <w:r>
        <w:rPr>
          <w:color w:val="000000"/>
        </w:rPr>
        <w:t xml:space="preserve"> </w:t>
      </w:r>
      <w:r w:rsidRPr="00494889">
        <w:rPr>
          <w:color w:val="000000"/>
        </w:rPr>
        <w:t>санитарного врача</w:t>
      </w:r>
      <w:r>
        <w:rPr>
          <w:color w:val="000000"/>
        </w:rPr>
        <w:t xml:space="preserve"> </w:t>
      </w:r>
      <w:r w:rsidRPr="00494889">
        <w:rPr>
          <w:color w:val="000000"/>
        </w:rPr>
        <w:t>Российской Федерации</w:t>
      </w:r>
      <w:r>
        <w:rPr>
          <w:color w:val="000000"/>
        </w:rPr>
        <w:t xml:space="preserve"> </w:t>
      </w:r>
      <w:r w:rsidRPr="00494889">
        <w:rPr>
          <w:color w:val="000000"/>
        </w:rPr>
        <w:t>от 18 мая 2010 г. №58</w:t>
      </w:r>
      <w:proofErr w:type="gramStart"/>
      <w:r>
        <w:rPr>
          <w:color w:val="000000"/>
        </w:rPr>
        <w:t xml:space="preserve"> О</w:t>
      </w:r>
      <w:proofErr w:type="gramEnd"/>
      <w:r>
        <w:rPr>
          <w:color w:val="000000"/>
        </w:rPr>
        <w:t xml:space="preserve">б утверждении </w:t>
      </w:r>
      <w:r w:rsidRPr="00494889">
        <w:rPr>
          <w:color w:val="000000"/>
        </w:rPr>
        <w:t>СанПиН 2.1.3.2630-10 «Санитарно-эпидемиологические</w:t>
      </w:r>
      <w:r>
        <w:rPr>
          <w:color w:val="000000"/>
        </w:rPr>
        <w:t xml:space="preserve"> </w:t>
      </w:r>
      <w:r w:rsidRPr="00494889">
        <w:rPr>
          <w:color w:val="000000"/>
        </w:rPr>
        <w:t>требования к организациям, осуществляющим медицинскую деятельность»</w:t>
      </w:r>
    </w:p>
    <w:p w:rsidR="00BF2AAC" w:rsidRDefault="00BF2AAC" w:rsidP="00BF2AAC">
      <w:r w:rsidRPr="002B0E0D">
        <w:t xml:space="preserve">      -</w:t>
      </w:r>
      <w:r w:rsidRPr="002B0E0D">
        <w:rPr>
          <w:sz w:val="16"/>
          <w:szCs w:val="16"/>
        </w:rPr>
        <w:t xml:space="preserve"> </w:t>
      </w:r>
      <w:r w:rsidRPr="002B0E0D">
        <w:t>Приказ Министерства здравоохранения РФ от 28 октября 2013 г. № 794н «О внесении изменений в приказ Министерства здравоохранения и социального развития Российской Федерации от 27 декабря 2011 г. № 1664н «Об утверждении номенклатуры медицинских услуг».</w:t>
      </w:r>
      <w:r>
        <w:t xml:space="preserve"> </w:t>
      </w:r>
    </w:p>
    <w:p w:rsidR="00BF2AAC" w:rsidRPr="002B0E0D" w:rsidRDefault="00BF2AAC" w:rsidP="00BF2AAC">
      <w:pPr>
        <w:jc w:val="both"/>
      </w:pPr>
      <w:r>
        <w:t xml:space="preserve">      - </w:t>
      </w:r>
      <w:r w:rsidRPr="008F2A28">
        <w:t>Приказ Министерства здравоохранения РФ от 12 ноября 2012 г. N 906н</w:t>
      </w:r>
      <w:r>
        <w:t xml:space="preserve"> </w:t>
      </w:r>
      <w:r w:rsidRPr="008F2A28">
        <w:t>"Об утверждении Порядка оказания медицинской помощи населению по профилю "гастроэнтерология"</w:t>
      </w:r>
    </w:p>
    <w:p w:rsidR="00BF2AAC" w:rsidRPr="00F104C1" w:rsidRDefault="00BF2AAC" w:rsidP="00BF2AAC">
      <w:pPr>
        <w:shd w:val="clear" w:color="auto" w:fill="FFFFFF"/>
        <w:tabs>
          <w:tab w:val="left" w:pos="426"/>
          <w:tab w:val="left" w:pos="567"/>
        </w:tabs>
        <w:jc w:val="both"/>
        <w:rPr>
          <w:color w:val="FF0000"/>
        </w:rPr>
      </w:pPr>
      <w:r>
        <w:t>1.4. Основания для оказания услуг: обследование пациентов в рамках первичной медико-санитарной амбулаторно-поликлинической и специализированной медицинской помощи.</w:t>
      </w:r>
    </w:p>
    <w:p w:rsidR="00BF2AAC" w:rsidRPr="00F104C1" w:rsidRDefault="00BF2AAC" w:rsidP="00BF2AAC">
      <w:pPr>
        <w:shd w:val="clear" w:color="auto" w:fill="FFFFFF"/>
        <w:tabs>
          <w:tab w:val="left" w:pos="426"/>
          <w:tab w:val="left" w:pos="567"/>
        </w:tabs>
        <w:jc w:val="both"/>
        <w:rPr>
          <w:color w:val="FF0000"/>
        </w:rPr>
      </w:pPr>
      <w:r>
        <w:t xml:space="preserve">1.5.Цель оказания услуг: установка диагноза при обращении пациента за медицинской помощью, составлении плана и контроль эффективности лечения пациента. </w:t>
      </w:r>
    </w:p>
    <w:p w:rsidR="002A778A" w:rsidRPr="002A778A" w:rsidRDefault="002A778A" w:rsidP="002A778A">
      <w:pPr>
        <w:ind w:left="284"/>
        <w:jc w:val="both"/>
        <w:rPr>
          <w:sz w:val="22"/>
          <w:szCs w:val="22"/>
        </w:rPr>
      </w:pPr>
    </w:p>
    <w:p w:rsidR="00BF2AAC" w:rsidRPr="00BF2AAC" w:rsidRDefault="00BF2AAC" w:rsidP="00182233">
      <w:pPr>
        <w:pStyle w:val="afd"/>
        <w:numPr>
          <w:ilvl w:val="0"/>
          <w:numId w:val="10"/>
        </w:numPr>
        <w:ind w:left="426"/>
        <w:jc w:val="both"/>
        <w:rPr>
          <w:spacing w:val="-9"/>
          <w:sz w:val="22"/>
          <w:szCs w:val="22"/>
        </w:rPr>
      </w:pPr>
      <w:r w:rsidRPr="00BF2AAC">
        <w:rPr>
          <w:b/>
        </w:rPr>
        <w:t>Сроки оказание услуг</w:t>
      </w:r>
      <w:r>
        <w:t>: с 01.02.2019 года  по 31.12.2019 года.</w:t>
      </w:r>
    </w:p>
    <w:p w:rsidR="00B4680B" w:rsidRPr="004A7484" w:rsidRDefault="00B4680B" w:rsidP="00182233">
      <w:pPr>
        <w:pStyle w:val="afd"/>
        <w:numPr>
          <w:ilvl w:val="0"/>
          <w:numId w:val="10"/>
        </w:numPr>
        <w:ind w:left="426"/>
        <w:jc w:val="both"/>
        <w:rPr>
          <w:spacing w:val="-9"/>
          <w:sz w:val="22"/>
          <w:szCs w:val="22"/>
        </w:rPr>
      </w:pPr>
      <w:r w:rsidRPr="004A7484">
        <w:rPr>
          <w:b/>
          <w:bCs/>
          <w:sz w:val="22"/>
          <w:szCs w:val="22"/>
        </w:rPr>
        <w:t>Стоимость товаров должна включать:</w:t>
      </w:r>
      <w:r w:rsidRPr="004A7484">
        <w:rPr>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BF2AAC" w:rsidRDefault="00BF2AAC" w:rsidP="00BF2AAC">
      <w:pPr>
        <w:contextualSpacing/>
        <w:rPr>
          <w:b/>
          <w:caps/>
        </w:rPr>
      </w:pPr>
      <w:r>
        <w:rPr>
          <w:b/>
          <w:bCs/>
          <w:sz w:val="22"/>
          <w:szCs w:val="22"/>
        </w:rPr>
        <w:t xml:space="preserve">4. </w:t>
      </w:r>
      <w:r w:rsidR="00B4680B" w:rsidRPr="00BF2AAC">
        <w:rPr>
          <w:b/>
          <w:bCs/>
          <w:sz w:val="22"/>
          <w:szCs w:val="22"/>
        </w:rPr>
        <w:t xml:space="preserve">Срок и условия оплаты: </w:t>
      </w:r>
      <w:r w:rsidRPr="00261A85">
        <w:t xml:space="preserve">Оплата фактически выполненных услуг производится Заказчиком на </w:t>
      </w:r>
      <w:r w:rsidRPr="009E0C62">
        <w:t>основании акта выполненных у</w:t>
      </w:r>
      <w:r>
        <w:t xml:space="preserve">слуг, подписанного Заказчиком и </w:t>
      </w:r>
      <w:r w:rsidRPr="009E0C62">
        <w:t xml:space="preserve">Исполнителем, в течение </w:t>
      </w:r>
      <w:r>
        <w:t>1</w:t>
      </w:r>
      <w:r w:rsidRPr="009E0C62">
        <w:t xml:space="preserve">0-ти дней </w:t>
      </w:r>
      <w:proofErr w:type="gramStart"/>
      <w:r w:rsidRPr="009E0C62">
        <w:t>с даты подписания</w:t>
      </w:r>
      <w:proofErr w:type="gramEnd"/>
      <w:r w:rsidRPr="009E0C62">
        <w:t xml:space="preserve"> акта, при условии предоставления счета и счета-фактуры.</w:t>
      </w:r>
      <w:r>
        <w:rPr>
          <w:b/>
          <w:caps/>
        </w:rPr>
        <w:t xml:space="preserve">  </w:t>
      </w:r>
    </w:p>
    <w:p w:rsidR="00BF2AAC" w:rsidRPr="00BF2AAC" w:rsidRDefault="00BF2AAC" w:rsidP="00BF2AAC">
      <w:pPr>
        <w:jc w:val="both"/>
        <w:rPr>
          <w:spacing w:val="-9"/>
          <w:sz w:val="22"/>
          <w:szCs w:val="22"/>
        </w:rPr>
      </w:pPr>
      <w:r>
        <w:rPr>
          <w:b/>
          <w:bCs/>
          <w:sz w:val="22"/>
          <w:szCs w:val="22"/>
        </w:rPr>
        <w:t>5.</w:t>
      </w:r>
      <w:r w:rsidRPr="00BF2AAC">
        <w:rPr>
          <w:b/>
          <w:bCs/>
          <w:sz w:val="22"/>
          <w:szCs w:val="22"/>
        </w:rPr>
        <w:t xml:space="preserve">Стоимость </w:t>
      </w:r>
      <w:r>
        <w:rPr>
          <w:b/>
          <w:bCs/>
          <w:sz w:val="22"/>
          <w:szCs w:val="22"/>
        </w:rPr>
        <w:t>услуги</w:t>
      </w:r>
      <w:r w:rsidRPr="00BF2AAC">
        <w:rPr>
          <w:b/>
          <w:bCs/>
          <w:sz w:val="22"/>
          <w:szCs w:val="22"/>
        </w:rPr>
        <w:t xml:space="preserve"> должна включать:</w:t>
      </w:r>
      <w:r w:rsidRPr="00BF2AAC">
        <w:rPr>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B4680B" w:rsidRPr="00BF2AAC" w:rsidRDefault="00BF2AAC" w:rsidP="00BF2AAC">
      <w:pPr>
        <w:contextualSpacing/>
        <w:rPr>
          <w:b/>
          <w:sz w:val="22"/>
          <w:szCs w:val="22"/>
        </w:rPr>
      </w:pPr>
      <w:r>
        <w:rPr>
          <w:b/>
          <w:caps/>
        </w:rPr>
        <w:t xml:space="preserve"> </w:t>
      </w:r>
      <w:r>
        <w:rPr>
          <w:b/>
          <w:bCs/>
          <w:sz w:val="22"/>
          <w:szCs w:val="22"/>
        </w:rPr>
        <w:t>6.</w:t>
      </w:r>
      <w:r w:rsidR="00B4680B" w:rsidRPr="00BF2AAC">
        <w:rPr>
          <w:b/>
          <w:bCs/>
          <w:sz w:val="22"/>
          <w:szCs w:val="22"/>
        </w:rPr>
        <w:t xml:space="preserve">Особые условия: </w:t>
      </w:r>
      <w:r w:rsidR="00B4680B" w:rsidRPr="00BF2AAC">
        <w:rPr>
          <w:bCs/>
          <w:sz w:val="22"/>
          <w:szCs w:val="22"/>
        </w:rPr>
        <w:t xml:space="preserve">в случае, если Участник подает котировочную заявку на Товар, являющийся аналогом, то данный Товар по техническим характеристикам </w:t>
      </w:r>
      <w:r w:rsidR="00B4680B" w:rsidRPr="00BF2AAC">
        <w:rPr>
          <w:bCs/>
          <w:sz w:val="22"/>
          <w:szCs w:val="22"/>
          <w:u w:val="single"/>
        </w:rPr>
        <w:t>не должен быть хуже,</w:t>
      </w:r>
      <w:r w:rsidR="00B4680B" w:rsidRPr="00BF2AAC">
        <w:rPr>
          <w:bCs/>
          <w:sz w:val="22"/>
          <w:szCs w:val="22"/>
        </w:rPr>
        <w:t xml:space="preserve"> а по некоторым критериям даже лучше (либо аналогичным), чем те, которые были предложены Заказчиком в </w:t>
      </w:r>
      <w:r w:rsidR="00896642" w:rsidRPr="00BF2AAC">
        <w:rPr>
          <w:bCs/>
          <w:sz w:val="22"/>
          <w:szCs w:val="22"/>
        </w:rPr>
        <w:t>котировочной документации</w:t>
      </w:r>
      <w:r w:rsidR="00B4680B" w:rsidRPr="00BF2AAC">
        <w:rPr>
          <w:bCs/>
          <w:sz w:val="22"/>
          <w:szCs w:val="22"/>
        </w:rPr>
        <w:t>.</w:t>
      </w:r>
    </w:p>
    <w:p w:rsidR="00B4680B" w:rsidRPr="00BF2AAC" w:rsidRDefault="00BF2AAC" w:rsidP="00BF2AAC">
      <w:pPr>
        <w:jc w:val="both"/>
        <w:rPr>
          <w:bCs/>
          <w:sz w:val="22"/>
          <w:szCs w:val="22"/>
        </w:rPr>
      </w:pPr>
      <w:r>
        <w:rPr>
          <w:b/>
          <w:bCs/>
          <w:sz w:val="22"/>
          <w:szCs w:val="22"/>
        </w:rPr>
        <w:lastRenderedPageBreak/>
        <w:t>7.</w:t>
      </w:r>
      <w:r w:rsidR="00B4680B" w:rsidRPr="00BF2AAC">
        <w:rPr>
          <w:b/>
          <w:bCs/>
          <w:sz w:val="22"/>
          <w:szCs w:val="22"/>
        </w:rPr>
        <w:t xml:space="preserve">Источник финансирования:  </w:t>
      </w:r>
      <w:r w:rsidR="00B4680B" w:rsidRPr="00BF2AAC">
        <w:rPr>
          <w:bCs/>
          <w:sz w:val="22"/>
          <w:szCs w:val="22"/>
        </w:rPr>
        <w:t>доходы, полученные от предпринимательской деятельности.</w:t>
      </w:r>
    </w:p>
    <w:p w:rsidR="00B4680B" w:rsidRPr="00BF2AAC" w:rsidRDefault="00BF2AAC" w:rsidP="00BF2AAC">
      <w:pPr>
        <w:jc w:val="both"/>
        <w:rPr>
          <w:bCs/>
          <w:sz w:val="22"/>
          <w:szCs w:val="22"/>
          <w:u w:val="single"/>
        </w:rPr>
      </w:pPr>
      <w:r>
        <w:rPr>
          <w:bCs/>
          <w:sz w:val="22"/>
          <w:szCs w:val="22"/>
          <w:u w:val="single"/>
        </w:rPr>
        <w:t>8.</w:t>
      </w:r>
      <w:r w:rsidR="00B4680B" w:rsidRPr="00BF2AAC">
        <w:rPr>
          <w:bCs/>
          <w:sz w:val="22"/>
          <w:szCs w:val="22"/>
          <w:u w:val="single"/>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00B4680B" w:rsidRPr="00BF2AAC">
        <w:rPr>
          <w:bCs/>
          <w:sz w:val="22"/>
          <w:szCs w:val="22"/>
          <w:u w:val="single"/>
        </w:rPr>
        <w:t>,</w:t>
      </w:r>
      <w:proofErr w:type="gramEnd"/>
      <w:r w:rsidR="00B4680B" w:rsidRPr="00BF2AAC">
        <w:rPr>
          <w:bCs/>
          <w:sz w:val="22"/>
          <w:szCs w:val="22"/>
          <w:u w:val="single"/>
        </w:rPr>
        <w:t xml:space="preserve"> если Товар не подлежит сертификации, предоставить информационную справку. В котировочной заявке на каждую позицию предлагаемого Товара необходимо в обязательном порядке указывать технические характеристики (в противном случае Заказчик вправе отклонить заявку участника).</w:t>
      </w:r>
    </w:p>
    <w:p w:rsidR="00E17976" w:rsidRPr="000A43CF" w:rsidRDefault="00BF2AAC" w:rsidP="00E17976">
      <w:pPr>
        <w:rPr>
          <w:bCs/>
          <w:i/>
        </w:rPr>
      </w:pPr>
      <w:r>
        <w:rPr>
          <w:b/>
          <w:bCs/>
          <w:sz w:val="22"/>
          <w:szCs w:val="22"/>
        </w:rPr>
        <w:t xml:space="preserve">9. </w:t>
      </w:r>
      <w:r w:rsidR="00B4680B" w:rsidRPr="00E17976">
        <w:rPr>
          <w:b/>
          <w:bCs/>
          <w:sz w:val="22"/>
          <w:szCs w:val="22"/>
        </w:rPr>
        <w:t>Место подачи котировочных заявок</w:t>
      </w:r>
      <w:r w:rsidR="00E17976" w:rsidRPr="00E17976">
        <w:rPr>
          <w:sz w:val="22"/>
          <w:szCs w:val="22"/>
        </w:rPr>
        <w:t xml:space="preserve"> </w:t>
      </w:r>
      <w:r w:rsidR="00E17976" w:rsidRPr="004A7484">
        <w:rPr>
          <w:sz w:val="22"/>
          <w:szCs w:val="22"/>
        </w:rPr>
        <w:t>НУЗ «</w:t>
      </w:r>
      <w:r w:rsidR="00E17976">
        <w:rPr>
          <w:sz w:val="22"/>
          <w:szCs w:val="22"/>
        </w:rPr>
        <w:t>Узловая больница на ст. Стерлитамак</w:t>
      </w:r>
      <w:r w:rsidR="00E17976" w:rsidRPr="004A7484">
        <w:rPr>
          <w:sz w:val="22"/>
          <w:szCs w:val="22"/>
        </w:rPr>
        <w:t xml:space="preserve"> ОАО «РЖД»</w:t>
      </w:r>
      <w:r w:rsidR="00E17976">
        <w:rPr>
          <w:sz w:val="22"/>
          <w:szCs w:val="22"/>
        </w:rPr>
        <w:t xml:space="preserve"> </w:t>
      </w:r>
      <w:r w:rsidR="00E17976" w:rsidRPr="00800469">
        <w:rPr>
          <w:sz w:val="22"/>
          <w:szCs w:val="22"/>
        </w:rPr>
        <w:t>–</w:t>
      </w:r>
      <w:proofErr w:type="gramStart"/>
      <w:r w:rsidR="00E17976" w:rsidRPr="00800469">
        <w:rPr>
          <w:sz w:val="22"/>
          <w:szCs w:val="22"/>
        </w:rPr>
        <w:t xml:space="preserve"> </w:t>
      </w:r>
      <w:r w:rsidR="00E17976" w:rsidRPr="00800469">
        <w:rPr>
          <w:b/>
          <w:bCs/>
          <w:sz w:val="22"/>
          <w:szCs w:val="22"/>
        </w:rPr>
        <w:t>:</w:t>
      </w:r>
      <w:proofErr w:type="gramEnd"/>
      <w:r w:rsidR="00E17976" w:rsidRPr="00800469">
        <w:rPr>
          <w:b/>
          <w:bCs/>
          <w:sz w:val="22"/>
          <w:szCs w:val="22"/>
        </w:rPr>
        <w:t xml:space="preserve">  </w:t>
      </w:r>
      <w:r w:rsidR="00E17976" w:rsidRPr="000A43CF">
        <w:rPr>
          <w:bCs/>
        </w:rPr>
        <w:t>44</w:t>
      </w:r>
      <w:r w:rsidR="00E17976">
        <w:rPr>
          <w:bCs/>
        </w:rPr>
        <w:t>3115, г. Стерлитамак</w:t>
      </w:r>
      <w:r w:rsidR="00E17976" w:rsidRPr="000A43CF">
        <w:rPr>
          <w:bCs/>
        </w:rPr>
        <w:t xml:space="preserve">, ул. </w:t>
      </w:r>
      <w:proofErr w:type="spellStart"/>
      <w:r w:rsidR="00E17976">
        <w:rPr>
          <w:bCs/>
        </w:rPr>
        <w:t>Нагуманова</w:t>
      </w:r>
      <w:proofErr w:type="spellEnd"/>
      <w:r w:rsidR="00E17976">
        <w:rPr>
          <w:bCs/>
        </w:rPr>
        <w:t>, 54</w:t>
      </w:r>
    </w:p>
    <w:p w:rsidR="00B4680B" w:rsidRPr="00BF2AAC" w:rsidRDefault="00B4680B" w:rsidP="00BF2AAC">
      <w:pPr>
        <w:ind w:left="284"/>
        <w:jc w:val="both"/>
        <w:rPr>
          <w:b/>
          <w:bCs/>
          <w:sz w:val="22"/>
          <w:szCs w:val="22"/>
        </w:rPr>
      </w:pPr>
      <w:r w:rsidRPr="00BF2AAC">
        <w:rPr>
          <w:b/>
          <w:bCs/>
          <w:sz w:val="22"/>
          <w:szCs w:val="22"/>
        </w:rPr>
        <w:t xml:space="preserve">Срок начала подачи котировочных заявок:         с 09.00                 </w:t>
      </w:r>
      <w:r w:rsidR="00BF2AAC">
        <w:rPr>
          <w:b/>
          <w:bCs/>
          <w:sz w:val="22"/>
          <w:szCs w:val="22"/>
        </w:rPr>
        <w:t>18</w:t>
      </w:r>
      <w:r w:rsidR="008C4AC3" w:rsidRPr="00BF2AAC">
        <w:rPr>
          <w:b/>
          <w:bCs/>
          <w:sz w:val="22"/>
          <w:szCs w:val="22"/>
        </w:rPr>
        <w:t>.0</w:t>
      </w:r>
      <w:r w:rsidR="00E17976" w:rsidRPr="00BF2AAC">
        <w:rPr>
          <w:b/>
          <w:bCs/>
          <w:sz w:val="22"/>
          <w:szCs w:val="22"/>
        </w:rPr>
        <w:t>1</w:t>
      </w:r>
      <w:r w:rsidRPr="00BF2AAC">
        <w:rPr>
          <w:b/>
          <w:bCs/>
          <w:sz w:val="22"/>
          <w:szCs w:val="22"/>
        </w:rPr>
        <w:t>.201</w:t>
      </w:r>
      <w:r w:rsidR="00E17976" w:rsidRPr="00BF2AAC">
        <w:rPr>
          <w:b/>
          <w:bCs/>
          <w:sz w:val="22"/>
          <w:szCs w:val="22"/>
        </w:rPr>
        <w:t>9</w:t>
      </w:r>
      <w:r w:rsidRPr="00BF2AAC">
        <w:rPr>
          <w:b/>
          <w:bCs/>
          <w:sz w:val="22"/>
          <w:szCs w:val="22"/>
        </w:rPr>
        <w:t xml:space="preserve">г.            </w:t>
      </w:r>
    </w:p>
    <w:p w:rsidR="00B4680B" w:rsidRPr="004A7484" w:rsidRDefault="00BF2AAC" w:rsidP="00BF2AAC">
      <w:pPr>
        <w:pStyle w:val="a3"/>
        <w:spacing w:before="0"/>
        <w:contextualSpacing/>
        <w:jc w:val="both"/>
        <w:rPr>
          <w:b/>
          <w:bCs/>
          <w:sz w:val="22"/>
          <w:szCs w:val="22"/>
        </w:rPr>
      </w:pPr>
      <w:r>
        <w:rPr>
          <w:b/>
          <w:bCs/>
          <w:sz w:val="22"/>
          <w:szCs w:val="22"/>
        </w:rPr>
        <w:t xml:space="preserve">    </w:t>
      </w:r>
      <w:r w:rsidR="00B4680B" w:rsidRPr="004A7484">
        <w:rPr>
          <w:b/>
          <w:bCs/>
          <w:sz w:val="22"/>
          <w:szCs w:val="22"/>
        </w:rPr>
        <w:t xml:space="preserve">Срок окончания подачи котировочных заявок: до </w:t>
      </w:r>
      <w:r w:rsidR="008C4AC3" w:rsidRPr="004A7484">
        <w:rPr>
          <w:b/>
          <w:bCs/>
          <w:sz w:val="22"/>
          <w:szCs w:val="22"/>
        </w:rPr>
        <w:t>13</w:t>
      </w:r>
      <w:r w:rsidR="00B4680B" w:rsidRPr="004A7484">
        <w:rPr>
          <w:b/>
          <w:bCs/>
          <w:sz w:val="22"/>
          <w:szCs w:val="22"/>
        </w:rPr>
        <w:t xml:space="preserve">.00                </w:t>
      </w:r>
      <w:r w:rsidR="008C4AC3" w:rsidRPr="004A7484">
        <w:rPr>
          <w:b/>
          <w:bCs/>
          <w:sz w:val="22"/>
          <w:szCs w:val="22"/>
        </w:rPr>
        <w:t>2</w:t>
      </w:r>
      <w:r>
        <w:rPr>
          <w:b/>
          <w:bCs/>
          <w:sz w:val="22"/>
          <w:szCs w:val="22"/>
        </w:rPr>
        <w:t>5</w:t>
      </w:r>
      <w:r w:rsidR="008C4AC3" w:rsidRPr="004A7484">
        <w:rPr>
          <w:b/>
          <w:bCs/>
          <w:sz w:val="22"/>
          <w:szCs w:val="22"/>
        </w:rPr>
        <w:t>.0</w:t>
      </w:r>
      <w:r w:rsidR="00E17976">
        <w:rPr>
          <w:b/>
          <w:bCs/>
          <w:sz w:val="22"/>
          <w:szCs w:val="22"/>
        </w:rPr>
        <w:t>1</w:t>
      </w:r>
      <w:r w:rsidR="00B4680B" w:rsidRPr="004A7484">
        <w:rPr>
          <w:b/>
          <w:bCs/>
          <w:sz w:val="22"/>
          <w:szCs w:val="22"/>
        </w:rPr>
        <w:t>.201</w:t>
      </w:r>
      <w:r w:rsidR="00E17976">
        <w:rPr>
          <w:b/>
          <w:bCs/>
          <w:sz w:val="22"/>
          <w:szCs w:val="22"/>
        </w:rPr>
        <w:t>9</w:t>
      </w:r>
      <w:r w:rsidR="00B4680B" w:rsidRPr="004A7484">
        <w:rPr>
          <w:b/>
          <w:bCs/>
          <w:sz w:val="22"/>
          <w:szCs w:val="22"/>
        </w:rPr>
        <w:t xml:space="preserve">г.                </w:t>
      </w:r>
    </w:p>
    <w:p w:rsidR="00182233" w:rsidRPr="004A7484" w:rsidRDefault="00BF2AAC" w:rsidP="00BF2AAC">
      <w:pPr>
        <w:pStyle w:val="a3"/>
        <w:spacing w:before="0"/>
        <w:contextualSpacing/>
        <w:jc w:val="both"/>
        <w:rPr>
          <w:b/>
          <w:bCs/>
          <w:sz w:val="22"/>
          <w:szCs w:val="22"/>
        </w:rPr>
      </w:pPr>
      <w:r>
        <w:rPr>
          <w:b/>
          <w:bCs/>
          <w:sz w:val="22"/>
          <w:szCs w:val="22"/>
        </w:rPr>
        <w:t xml:space="preserve">    </w:t>
      </w:r>
      <w:r w:rsidR="00B4680B" w:rsidRPr="004A7484">
        <w:rPr>
          <w:b/>
          <w:bCs/>
          <w:sz w:val="22"/>
          <w:szCs w:val="22"/>
        </w:rPr>
        <w:t xml:space="preserve">Дата рассмотрения котировочных заявок:           в </w:t>
      </w:r>
      <w:r w:rsidR="008C4AC3" w:rsidRPr="004A7484">
        <w:rPr>
          <w:b/>
          <w:bCs/>
          <w:sz w:val="22"/>
          <w:szCs w:val="22"/>
        </w:rPr>
        <w:t>13</w:t>
      </w:r>
      <w:r w:rsidR="00B4680B" w:rsidRPr="004A7484">
        <w:rPr>
          <w:b/>
          <w:bCs/>
          <w:sz w:val="22"/>
          <w:szCs w:val="22"/>
        </w:rPr>
        <w:t xml:space="preserve">.00                 </w:t>
      </w:r>
      <w:r w:rsidR="008C4AC3" w:rsidRPr="004A7484">
        <w:rPr>
          <w:b/>
          <w:bCs/>
          <w:sz w:val="22"/>
          <w:szCs w:val="22"/>
        </w:rPr>
        <w:t>2</w:t>
      </w:r>
      <w:r>
        <w:rPr>
          <w:b/>
          <w:bCs/>
          <w:sz w:val="22"/>
          <w:szCs w:val="22"/>
        </w:rPr>
        <w:t>5</w:t>
      </w:r>
      <w:r w:rsidR="008C4AC3" w:rsidRPr="004A7484">
        <w:rPr>
          <w:b/>
          <w:bCs/>
          <w:sz w:val="22"/>
          <w:szCs w:val="22"/>
        </w:rPr>
        <w:t>.0</w:t>
      </w:r>
      <w:r w:rsidR="00E17976">
        <w:rPr>
          <w:b/>
          <w:bCs/>
          <w:sz w:val="22"/>
          <w:szCs w:val="22"/>
        </w:rPr>
        <w:t>1</w:t>
      </w:r>
      <w:r w:rsidR="00B4680B" w:rsidRPr="004A7484">
        <w:rPr>
          <w:b/>
          <w:bCs/>
          <w:sz w:val="22"/>
          <w:szCs w:val="22"/>
        </w:rPr>
        <w:t>.201</w:t>
      </w:r>
      <w:r w:rsidR="00E17976">
        <w:rPr>
          <w:b/>
          <w:bCs/>
          <w:sz w:val="22"/>
          <w:szCs w:val="22"/>
        </w:rPr>
        <w:t>9</w:t>
      </w:r>
      <w:r w:rsidR="00B4680B" w:rsidRPr="004A7484">
        <w:rPr>
          <w:b/>
          <w:bCs/>
          <w:sz w:val="22"/>
          <w:szCs w:val="22"/>
        </w:rPr>
        <w:t xml:space="preserve">г.  </w:t>
      </w:r>
    </w:p>
    <w:p w:rsidR="007002D2" w:rsidRPr="00BF2AAC" w:rsidRDefault="00BF2AAC" w:rsidP="00BF2AAC">
      <w:pPr>
        <w:jc w:val="both"/>
        <w:rPr>
          <w:bCs/>
          <w:sz w:val="22"/>
          <w:szCs w:val="22"/>
        </w:rPr>
      </w:pPr>
      <w:r>
        <w:rPr>
          <w:b/>
          <w:bCs/>
          <w:sz w:val="22"/>
          <w:szCs w:val="22"/>
        </w:rPr>
        <w:t>10.</w:t>
      </w:r>
      <w:r w:rsidR="007002D2" w:rsidRPr="00BF2AAC">
        <w:rPr>
          <w:b/>
          <w:bCs/>
          <w:sz w:val="22"/>
          <w:szCs w:val="22"/>
        </w:rPr>
        <w:t xml:space="preserve">Участники: </w:t>
      </w:r>
      <w:r w:rsidR="007002D2" w:rsidRPr="00BF2AAC">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EC61BE" w:rsidRPr="00BF2AAC" w:rsidRDefault="00BF2AAC" w:rsidP="00BF2AAC">
      <w:pPr>
        <w:jc w:val="both"/>
        <w:rPr>
          <w:bCs/>
          <w:sz w:val="22"/>
          <w:szCs w:val="22"/>
        </w:rPr>
      </w:pPr>
      <w:r>
        <w:rPr>
          <w:b/>
          <w:bCs/>
          <w:sz w:val="22"/>
          <w:szCs w:val="22"/>
        </w:rPr>
        <w:t>11.</w:t>
      </w:r>
      <w:r w:rsidR="00EC61BE" w:rsidRPr="00BF2AAC">
        <w:rPr>
          <w:b/>
          <w:bCs/>
          <w:sz w:val="22"/>
          <w:szCs w:val="22"/>
        </w:rPr>
        <w:t>Антидемпинговые меры:</w:t>
      </w:r>
      <w:r w:rsidR="00EC61BE" w:rsidRPr="00BF2AAC">
        <w:rPr>
          <w:bCs/>
          <w:sz w:val="22"/>
          <w:szCs w:val="22"/>
        </w:rPr>
        <w:t xml:space="preserve"> Антидемпинговые меры не предусмотрены.</w:t>
      </w:r>
    </w:p>
    <w:p w:rsidR="00EC61BE" w:rsidRPr="00BF2AAC" w:rsidRDefault="00BF2AAC" w:rsidP="00BF2AAC">
      <w:pPr>
        <w:jc w:val="both"/>
        <w:rPr>
          <w:bCs/>
          <w:sz w:val="22"/>
          <w:szCs w:val="22"/>
        </w:rPr>
      </w:pPr>
      <w:r>
        <w:rPr>
          <w:b/>
          <w:bCs/>
          <w:sz w:val="22"/>
          <w:szCs w:val="22"/>
        </w:rPr>
        <w:t>12.</w:t>
      </w:r>
      <w:r w:rsidR="00EC61BE" w:rsidRPr="00BF2AAC">
        <w:rPr>
          <w:b/>
          <w:bCs/>
          <w:sz w:val="22"/>
          <w:szCs w:val="22"/>
        </w:rPr>
        <w:t>Обеспечение заявок:</w:t>
      </w:r>
      <w:r w:rsidR="00EC61BE" w:rsidRPr="00BF2AAC">
        <w:rPr>
          <w:bCs/>
          <w:sz w:val="22"/>
          <w:szCs w:val="22"/>
        </w:rPr>
        <w:t xml:space="preserve"> Обеспечение заявок не предусмотрено.</w:t>
      </w:r>
    </w:p>
    <w:p w:rsidR="00EC61BE" w:rsidRPr="00BF2AAC" w:rsidRDefault="00BF2AAC" w:rsidP="00BF2AAC">
      <w:pPr>
        <w:jc w:val="both"/>
        <w:rPr>
          <w:bCs/>
          <w:sz w:val="22"/>
          <w:szCs w:val="22"/>
        </w:rPr>
      </w:pPr>
      <w:r>
        <w:rPr>
          <w:b/>
          <w:bCs/>
          <w:sz w:val="22"/>
          <w:szCs w:val="22"/>
        </w:rPr>
        <w:t>13.</w:t>
      </w:r>
      <w:r w:rsidR="00EC61BE" w:rsidRPr="00BF2AAC">
        <w:rPr>
          <w:b/>
          <w:bCs/>
          <w:sz w:val="22"/>
          <w:szCs w:val="22"/>
        </w:rPr>
        <w:t>Обеспечение договора:</w:t>
      </w:r>
      <w:r w:rsidR="00EC61BE" w:rsidRPr="00BF2AAC">
        <w:rPr>
          <w:bCs/>
          <w:sz w:val="22"/>
          <w:szCs w:val="22"/>
        </w:rPr>
        <w:t xml:space="preserve"> Обеспечение договора не предусмотрено.</w:t>
      </w:r>
    </w:p>
    <w:p w:rsidR="00566578" w:rsidRPr="0058617D" w:rsidRDefault="0058617D" w:rsidP="0058617D">
      <w:pPr>
        <w:jc w:val="both"/>
        <w:rPr>
          <w:b/>
          <w:bCs/>
          <w:sz w:val="22"/>
          <w:szCs w:val="22"/>
        </w:rPr>
      </w:pPr>
      <w:r>
        <w:rPr>
          <w:b/>
          <w:bCs/>
          <w:sz w:val="22"/>
          <w:szCs w:val="22"/>
        </w:rPr>
        <w:t>14.</w:t>
      </w:r>
      <w:r w:rsidR="00566578" w:rsidRPr="0058617D">
        <w:rPr>
          <w:b/>
          <w:bCs/>
          <w:sz w:val="22"/>
          <w:szCs w:val="22"/>
        </w:rPr>
        <w:t xml:space="preserve">Порядок подачи заявок: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Заявки на участие в закупке действуют </w:t>
      </w:r>
      <w:r w:rsidR="008C4AC3" w:rsidRPr="004A7484">
        <w:rPr>
          <w:bCs/>
          <w:sz w:val="22"/>
          <w:szCs w:val="22"/>
        </w:rPr>
        <w:t xml:space="preserve">до момента заключения договора.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416F23" w:rsidRPr="004A7484" w:rsidRDefault="00416F23" w:rsidP="00566578">
      <w:pPr>
        <w:pStyle w:val="a3"/>
        <w:numPr>
          <w:ilvl w:val="0"/>
          <w:numId w:val="7"/>
        </w:numPr>
        <w:spacing w:before="0"/>
        <w:ind w:left="1434" w:hanging="357"/>
        <w:jc w:val="both"/>
        <w:rPr>
          <w:bCs/>
          <w:sz w:val="22"/>
          <w:szCs w:val="22"/>
        </w:rPr>
      </w:pPr>
      <w:r w:rsidRPr="004A7484">
        <w:rPr>
          <w:bCs/>
          <w:sz w:val="22"/>
          <w:szCs w:val="22"/>
        </w:rPr>
        <w:t xml:space="preserve">В случае направления заявки по электронной почте, заархивированный файл должен иметь расширение </w:t>
      </w:r>
      <w:r w:rsidR="00B80E9A" w:rsidRPr="004A7484">
        <w:rPr>
          <w:bCs/>
          <w:sz w:val="22"/>
          <w:szCs w:val="22"/>
        </w:rPr>
        <w:t>.</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 xml:space="preserve">, имя файла должно </w:t>
      </w:r>
      <w:r w:rsidR="00B80E9A" w:rsidRPr="004A7484">
        <w:rPr>
          <w:bCs/>
          <w:sz w:val="22"/>
          <w:szCs w:val="22"/>
        </w:rPr>
        <w:t>соответствовать формату «Наименование участника_Котировка№.</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w:t>
      </w:r>
      <w:r w:rsidR="00B80E9A" w:rsidRPr="004A7484">
        <w:rPr>
          <w:bCs/>
          <w:sz w:val="22"/>
          <w:szCs w:val="22"/>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4A7484">
        <w:rPr>
          <w:bCs/>
          <w:sz w:val="22"/>
          <w:szCs w:val="22"/>
        </w:rPr>
        <w:t xml:space="preserve"> Документы, содержащиеся в архиве</w:t>
      </w:r>
      <w:r w:rsidR="00FE7BD3" w:rsidRPr="004A7484">
        <w:rPr>
          <w:bCs/>
          <w:sz w:val="22"/>
          <w:szCs w:val="22"/>
        </w:rPr>
        <w:t xml:space="preserve"> и имеющие формат *.</w:t>
      </w:r>
      <w:proofErr w:type="spellStart"/>
      <w:r w:rsidR="00FE7BD3" w:rsidRPr="004A7484">
        <w:rPr>
          <w:bCs/>
          <w:sz w:val="22"/>
          <w:szCs w:val="22"/>
        </w:rPr>
        <w:t>pdf</w:t>
      </w:r>
      <w:proofErr w:type="spellEnd"/>
      <w:r w:rsidR="00FE7BD3" w:rsidRPr="004A7484">
        <w:rPr>
          <w:bCs/>
          <w:sz w:val="22"/>
          <w:szCs w:val="22"/>
        </w:rPr>
        <w:t>,</w:t>
      </w:r>
      <w:r w:rsidRPr="004A7484">
        <w:rPr>
          <w:bCs/>
          <w:sz w:val="22"/>
          <w:szCs w:val="22"/>
        </w:rPr>
        <w:t xml:space="preserve"> должны быть отсканированы с оригинала или заверенной нотариальной копии</w:t>
      </w:r>
      <w:r w:rsidR="00FE7BD3" w:rsidRPr="004A7484">
        <w:rPr>
          <w:bCs/>
          <w:sz w:val="22"/>
          <w:szCs w:val="22"/>
        </w:rPr>
        <w:t xml:space="preserve"> и иметь разрешение не менее </w:t>
      </w:r>
      <w:r w:rsidR="00B80E9A" w:rsidRPr="004A7484">
        <w:rPr>
          <w:bCs/>
          <w:sz w:val="22"/>
          <w:szCs w:val="22"/>
        </w:rPr>
        <w:t>1</w:t>
      </w:r>
      <w:r w:rsidR="00FE7BD3" w:rsidRPr="004A7484">
        <w:rPr>
          <w:bCs/>
          <w:sz w:val="22"/>
          <w:szCs w:val="22"/>
        </w:rPr>
        <w:t>00dpi.</w:t>
      </w:r>
      <w:r w:rsidR="00B80E9A" w:rsidRPr="004A7484">
        <w:rPr>
          <w:bCs/>
          <w:sz w:val="22"/>
          <w:szCs w:val="22"/>
        </w:rPr>
        <w:t xml:space="preserve"> Допускается </w:t>
      </w:r>
      <w:proofErr w:type="spellStart"/>
      <w:r w:rsidR="00B80E9A" w:rsidRPr="004A7484">
        <w:rPr>
          <w:bCs/>
          <w:sz w:val="22"/>
          <w:szCs w:val="22"/>
        </w:rPr>
        <w:t>сканиерование</w:t>
      </w:r>
      <w:proofErr w:type="spellEnd"/>
      <w:r w:rsidR="00B80E9A" w:rsidRPr="004A7484">
        <w:rPr>
          <w:bCs/>
          <w:sz w:val="22"/>
          <w:szCs w:val="22"/>
        </w:rPr>
        <w:t xml:space="preserve"> в черно-белом режиме.</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896642" w:rsidRPr="004A7484" w:rsidRDefault="00566578" w:rsidP="00896642">
      <w:pPr>
        <w:pStyle w:val="a3"/>
        <w:numPr>
          <w:ilvl w:val="0"/>
          <w:numId w:val="7"/>
        </w:numPr>
        <w:spacing w:before="0"/>
        <w:ind w:left="1434" w:hanging="357"/>
        <w:jc w:val="both"/>
        <w:rPr>
          <w:bCs/>
          <w:sz w:val="22"/>
          <w:szCs w:val="22"/>
        </w:rPr>
      </w:pPr>
      <w:r w:rsidRPr="004A7484">
        <w:rPr>
          <w:bCs/>
          <w:sz w:val="22"/>
          <w:szCs w:val="22"/>
        </w:rPr>
        <w:t>Участник закупки вправе изменить или отозвать свою заявку до истечения срока подачи заявок.</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Pr="004A7484">
        <w:rPr>
          <w:bCs/>
          <w:sz w:val="22"/>
          <w:szCs w:val="22"/>
        </w:rPr>
        <w:t>а</w:t>
      </w:r>
      <w:r w:rsidR="00B80E9A" w:rsidRPr="004A7484">
        <w:rPr>
          <w:bCs/>
          <w:sz w:val="22"/>
          <w:szCs w:val="22"/>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 xml:space="preserve">Цены необходимо приводить в рублях с учетом всех возможных расходов участника. </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Цены должны быть указаны с учетом НДС и без учета НДС.</w:t>
      </w:r>
    </w:p>
    <w:p w:rsidR="00B80E9A" w:rsidRPr="004A7484" w:rsidRDefault="00B80E9A" w:rsidP="00896642">
      <w:pPr>
        <w:pStyle w:val="a3"/>
        <w:numPr>
          <w:ilvl w:val="0"/>
          <w:numId w:val="7"/>
        </w:numPr>
        <w:spacing w:before="0"/>
        <w:ind w:left="1434" w:hanging="357"/>
        <w:jc w:val="both"/>
        <w:rPr>
          <w:bCs/>
          <w:sz w:val="22"/>
          <w:szCs w:val="22"/>
        </w:rPr>
      </w:pPr>
      <w:proofErr w:type="gramStart"/>
      <w:r w:rsidRPr="004A7484">
        <w:rPr>
          <w:bCs/>
          <w:sz w:val="22"/>
          <w:szCs w:val="22"/>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roofErr w:type="gramEnd"/>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w:t>
      </w:r>
      <w:r w:rsidR="00B80E9A" w:rsidRPr="004A7484">
        <w:rPr>
          <w:bCs/>
          <w:sz w:val="22"/>
          <w:szCs w:val="22"/>
        </w:rPr>
        <w:lastRenderedPageBreak/>
        <w:t>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566578" w:rsidRPr="004A7484" w:rsidRDefault="00B80E9A" w:rsidP="00566578">
      <w:pPr>
        <w:pStyle w:val="a3"/>
        <w:numPr>
          <w:ilvl w:val="0"/>
          <w:numId w:val="7"/>
        </w:numPr>
        <w:spacing w:before="0"/>
        <w:ind w:left="1434" w:hanging="357"/>
        <w:jc w:val="both"/>
        <w:rPr>
          <w:sz w:val="22"/>
          <w:szCs w:val="22"/>
        </w:rPr>
      </w:pPr>
      <w:r w:rsidRPr="004A7484">
        <w:rPr>
          <w:bCs/>
          <w:sz w:val="22"/>
          <w:szCs w:val="22"/>
        </w:rPr>
        <w:t>В случае поставки товаров в техническом предложении</w:t>
      </w:r>
      <w:r w:rsidRPr="004A7484">
        <w:rPr>
          <w:sz w:val="22"/>
          <w:szCs w:val="22"/>
        </w:rPr>
        <w:t xml:space="preserve"> должны быть указаны марки, модели, наименования предлагаемого товара по каждой номенклатурной позиции.</w:t>
      </w:r>
    </w:p>
    <w:p w:rsidR="00566578" w:rsidRPr="0058617D" w:rsidRDefault="0058617D" w:rsidP="0058617D">
      <w:pPr>
        <w:ind w:left="284"/>
        <w:jc w:val="both"/>
        <w:rPr>
          <w:b/>
          <w:bCs/>
          <w:sz w:val="22"/>
          <w:szCs w:val="22"/>
        </w:rPr>
      </w:pPr>
      <w:r>
        <w:rPr>
          <w:b/>
          <w:bCs/>
          <w:sz w:val="22"/>
          <w:szCs w:val="22"/>
        </w:rPr>
        <w:t xml:space="preserve">15. </w:t>
      </w:r>
      <w:r w:rsidR="00566578" w:rsidRPr="0058617D">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4A7484">
        <w:rPr>
          <w:bCs/>
          <w:sz w:val="22"/>
          <w:szCs w:val="22"/>
        </w:rPr>
        <w:t>позднее</w:t>
      </w:r>
      <w:proofErr w:type="gramEnd"/>
      <w:r w:rsidRPr="004A7484">
        <w:rPr>
          <w:bCs/>
          <w:sz w:val="22"/>
          <w:szCs w:val="22"/>
        </w:rPr>
        <w:t xml:space="preserve"> чем за 2 (два) рабочих дня до окончания срока подачи заявок на участие в запросе котировок.</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Дополнения и изменения, внесенные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 размещаются на сайтах в день принятия решения о внесении изменений.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В случае внесения изменений в извещение о проведении запроса котировок </w:t>
      </w:r>
      <w:proofErr w:type="gramStart"/>
      <w:r w:rsidRPr="004A7484">
        <w:rPr>
          <w:bCs/>
          <w:sz w:val="22"/>
          <w:szCs w:val="22"/>
        </w:rPr>
        <w:t>и(</w:t>
      </w:r>
      <w:proofErr w:type="gramEnd"/>
      <w:r w:rsidRPr="004A7484">
        <w:rPr>
          <w:bCs/>
          <w:sz w:val="22"/>
          <w:szCs w:val="22"/>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4A7484">
        <w:rPr>
          <w:bCs/>
          <w:sz w:val="22"/>
          <w:szCs w:val="22"/>
        </w:rPr>
        <w:t>и(</w:t>
      </w:r>
      <w:proofErr w:type="gramEnd"/>
      <w:r w:rsidRPr="004A7484">
        <w:rPr>
          <w:bCs/>
          <w:sz w:val="22"/>
          <w:szCs w:val="22"/>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66578" w:rsidRPr="004A7484" w:rsidRDefault="00566578" w:rsidP="00566578">
      <w:pPr>
        <w:pStyle w:val="a3"/>
        <w:numPr>
          <w:ilvl w:val="0"/>
          <w:numId w:val="7"/>
        </w:numPr>
        <w:spacing w:before="0"/>
        <w:ind w:left="1434" w:hanging="357"/>
        <w:jc w:val="both"/>
        <w:rPr>
          <w:bCs/>
          <w:sz w:val="22"/>
          <w:szCs w:val="22"/>
        </w:rPr>
      </w:pPr>
      <w:proofErr w:type="gramStart"/>
      <w:r w:rsidRPr="004A7484">
        <w:rPr>
          <w:bCs/>
          <w:sz w:val="22"/>
          <w:szCs w:val="22"/>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566578" w:rsidRPr="004A7484" w:rsidRDefault="00566578" w:rsidP="00566578">
      <w:pPr>
        <w:pStyle w:val="a3"/>
        <w:spacing w:before="0"/>
        <w:jc w:val="both"/>
        <w:rPr>
          <w:bCs/>
          <w:sz w:val="22"/>
          <w:szCs w:val="22"/>
        </w:rPr>
      </w:pPr>
    </w:p>
    <w:p w:rsidR="00896642" w:rsidRPr="0058617D" w:rsidRDefault="0058617D" w:rsidP="0058617D">
      <w:pPr>
        <w:jc w:val="both"/>
        <w:rPr>
          <w:bCs/>
          <w:sz w:val="22"/>
          <w:szCs w:val="22"/>
        </w:rPr>
      </w:pPr>
      <w:r>
        <w:rPr>
          <w:b/>
          <w:bCs/>
          <w:sz w:val="22"/>
          <w:szCs w:val="22"/>
        </w:rPr>
        <w:t xml:space="preserve">16. </w:t>
      </w:r>
      <w:r w:rsidR="006853F2" w:rsidRPr="0058617D">
        <w:rPr>
          <w:b/>
          <w:bCs/>
          <w:sz w:val="22"/>
          <w:szCs w:val="22"/>
        </w:rPr>
        <w:t>Вскрытие заявок:</w:t>
      </w:r>
      <w:r w:rsidR="006853F2" w:rsidRPr="0058617D">
        <w:rPr>
          <w:bCs/>
          <w:sz w:val="22"/>
          <w:szCs w:val="22"/>
        </w:rPr>
        <w:t xml:space="preserve"> </w:t>
      </w:r>
      <w:r w:rsidR="00566578" w:rsidRPr="0058617D">
        <w:rPr>
          <w:bCs/>
          <w:sz w:val="22"/>
          <w:szCs w:val="22"/>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58617D">
        <w:rPr>
          <w:bCs/>
          <w:sz w:val="22"/>
          <w:szCs w:val="22"/>
        </w:rPr>
        <w:t>.</w:t>
      </w:r>
    </w:p>
    <w:p w:rsidR="0058617D" w:rsidRPr="004A7484" w:rsidRDefault="0058617D" w:rsidP="0058617D">
      <w:pPr>
        <w:pStyle w:val="a3"/>
        <w:spacing w:before="0"/>
        <w:ind w:left="142"/>
        <w:jc w:val="both"/>
        <w:rPr>
          <w:bCs/>
          <w:sz w:val="22"/>
          <w:szCs w:val="22"/>
        </w:rPr>
      </w:pPr>
      <w:r w:rsidRPr="0058617D">
        <w:rPr>
          <w:sz w:val="24"/>
          <w:szCs w:val="24"/>
        </w:rPr>
        <w:lastRenderedPageBreak/>
        <w:t>16.1</w:t>
      </w:r>
      <w:proofErr w:type="gramStart"/>
      <w:r>
        <w:rPr>
          <w:szCs w:val="28"/>
        </w:rPr>
        <w:t xml:space="preserve"> </w:t>
      </w:r>
      <w:r w:rsidR="00C222D1" w:rsidRPr="004A7484">
        <w:rPr>
          <w:szCs w:val="28"/>
        </w:rPr>
        <w:t>В</w:t>
      </w:r>
      <w:proofErr w:type="gramEnd"/>
      <w:r w:rsidR="00C222D1" w:rsidRPr="004A7484">
        <w:rPr>
          <w:szCs w:val="28"/>
        </w:rPr>
        <w:t xml:space="preserve"> </w:t>
      </w:r>
      <w:r w:rsidR="00C222D1" w:rsidRPr="004A7484">
        <w:rPr>
          <w:bCs/>
          <w:sz w:val="22"/>
          <w:szCs w:val="22"/>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w:t>
      </w:r>
      <w:r>
        <w:rPr>
          <w:bCs/>
          <w:sz w:val="22"/>
          <w:szCs w:val="22"/>
        </w:rPr>
        <w:t>ащаются этому участнику закупки</w:t>
      </w:r>
    </w:p>
    <w:p w:rsidR="001900EC" w:rsidRPr="004A7484" w:rsidRDefault="0058617D" w:rsidP="0058617D">
      <w:pPr>
        <w:pStyle w:val="a3"/>
        <w:spacing w:before="0"/>
        <w:ind w:left="142"/>
        <w:jc w:val="both"/>
        <w:rPr>
          <w:bCs/>
          <w:sz w:val="22"/>
          <w:szCs w:val="22"/>
        </w:rPr>
      </w:pPr>
      <w:r>
        <w:rPr>
          <w:bCs/>
          <w:sz w:val="22"/>
          <w:szCs w:val="22"/>
        </w:rPr>
        <w:t xml:space="preserve">16.2 </w:t>
      </w:r>
      <w:r w:rsidR="00C222D1" w:rsidRPr="004A7484">
        <w:rPr>
          <w:bCs/>
          <w:sz w:val="22"/>
          <w:szCs w:val="22"/>
        </w:rPr>
        <w:t xml:space="preserve">Вскрытие конвертов и объявление </w:t>
      </w:r>
      <w:proofErr w:type="gramStart"/>
      <w:r w:rsidR="00C222D1" w:rsidRPr="004A7484">
        <w:rPr>
          <w:bCs/>
          <w:sz w:val="22"/>
          <w:szCs w:val="22"/>
        </w:rPr>
        <w:t>информации, содержащейся в заявках производится</w:t>
      </w:r>
      <w:proofErr w:type="gramEnd"/>
      <w:r w:rsidR="00C222D1" w:rsidRPr="004A7484">
        <w:rPr>
          <w:bCs/>
          <w:sz w:val="22"/>
          <w:szCs w:val="22"/>
        </w:rPr>
        <w:t xml:space="preserve"> в соответствии с очередностью их поступления в адрес заказчика.</w:t>
      </w:r>
    </w:p>
    <w:p w:rsidR="00C222D1" w:rsidRPr="004A7484" w:rsidRDefault="0058617D" w:rsidP="0058617D">
      <w:pPr>
        <w:pStyle w:val="a3"/>
        <w:spacing w:before="0"/>
        <w:jc w:val="both"/>
        <w:rPr>
          <w:bCs/>
          <w:sz w:val="22"/>
          <w:szCs w:val="22"/>
        </w:rPr>
      </w:pPr>
      <w:r>
        <w:rPr>
          <w:bCs/>
          <w:sz w:val="22"/>
          <w:szCs w:val="22"/>
        </w:rPr>
        <w:t xml:space="preserve">  16.3</w:t>
      </w:r>
      <w:proofErr w:type="gramStart"/>
      <w:r w:rsidR="00C222D1" w:rsidRPr="004A7484">
        <w:rPr>
          <w:bCs/>
          <w:sz w:val="22"/>
          <w:szCs w:val="22"/>
        </w:rPr>
        <w:t>П</w:t>
      </w:r>
      <w:proofErr w:type="gramEnd"/>
      <w:r w:rsidR="00C222D1" w:rsidRPr="004A7484">
        <w:rPr>
          <w:bCs/>
          <w:sz w:val="22"/>
          <w:szCs w:val="22"/>
        </w:rPr>
        <w:t>ри вскрытии конвертов с котировочными заявками объявляется:</w:t>
      </w:r>
    </w:p>
    <w:p w:rsidR="00C222D1" w:rsidRPr="004A7484" w:rsidRDefault="00C222D1" w:rsidP="00C222D1">
      <w:pPr>
        <w:pStyle w:val="a3"/>
        <w:spacing w:before="0"/>
        <w:ind w:firstLine="720"/>
        <w:jc w:val="both"/>
        <w:rPr>
          <w:bCs/>
          <w:sz w:val="22"/>
          <w:szCs w:val="22"/>
        </w:rPr>
      </w:pPr>
      <w:r w:rsidRPr="004A7484">
        <w:rPr>
          <w:bCs/>
          <w:sz w:val="22"/>
          <w:szCs w:val="22"/>
        </w:rPr>
        <w:t>1) наименование участника закупки;</w:t>
      </w:r>
    </w:p>
    <w:p w:rsidR="00C222D1" w:rsidRPr="004A7484" w:rsidRDefault="00C222D1" w:rsidP="00C222D1">
      <w:pPr>
        <w:pStyle w:val="a3"/>
        <w:spacing w:before="0"/>
        <w:ind w:firstLine="720"/>
        <w:jc w:val="both"/>
        <w:rPr>
          <w:bCs/>
          <w:sz w:val="22"/>
          <w:szCs w:val="22"/>
        </w:rPr>
      </w:pPr>
      <w:r w:rsidRPr="004A7484">
        <w:rPr>
          <w:bCs/>
          <w:sz w:val="22"/>
          <w:szCs w:val="22"/>
        </w:rPr>
        <w:t>2) сведения, изложенные в финансово-коммерческом предложении участника закупки, используемые для оценки заявок;</w:t>
      </w:r>
    </w:p>
    <w:p w:rsidR="00C222D1" w:rsidRPr="004A7484" w:rsidRDefault="00C222D1" w:rsidP="00C222D1">
      <w:pPr>
        <w:pStyle w:val="a3"/>
        <w:spacing w:before="0"/>
        <w:ind w:firstLine="720"/>
        <w:jc w:val="both"/>
        <w:rPr>
          <w:bCs/>
          <w:sz w:val="22"/>
          <w:szCs w:val="22"/>
        </w:rPr>
      </w:pPr>
      <w:r w:rsidRPr="004A7484">
        <w:rPr>
          <w:bCs/>
          <w:sz w:val="22"/>
          <w:szCs w:val="22"/>
        </w:rPr>
        <w:t>3) иная информация (при необходимости).</w:t>
      </w:r>
    </w:p>
    <w:p w:rsidR="00C222D1" w:rsidRPr="004A7484" w:rsidRDefault="0058617D" w:rsidP="0058617D">
      <w:pPr>
        <w:pStyle w:val="a3"/>
        <w:spacing w:before="0"/>
        <w:jc w:val="both"/>
        <w:rPr>
          <w:bCs/>
          <w:sz w:val="22"/>
          <w:szCs w:val="22"/>
        </w:rPr>
      </w:pPr>
      <w:r>
        <w:rPr>
          <w:bCs/>
          <w:sz w:val="22"/>
          <w:szCs w:val="22"/>
        </w:rPr>
        <w:t xml:space="preserve">  16.4 </w:t>
      </w:r>
      <w:r w:rsidR="00C222D1" w:rsidRPr="004A7484">
        <w:rPr>
          <w:bCs/>
          <w:sz w:val="22"/>
          <w:szCs w:val="22"/>
        </w:rPr>
        <w:t xml:space="preserve">Заказчик или организатор процедуры закупки может проводить аудиозапись процедуры вскрытия конвертов с </w:t>
      </w:r>
      <w:r w:rsidR="00FF2397">
        <w:rPr>
          <w:bCs/>
          <w:sz w:val="22"/>
          <w:szCs w:val="22"/>
        </w:rPr>
        <w:t>котировочными</w:t>
      </w:r>
      <w:r w:rsidR="00C222D1" w:rsidRPr="004A7484">
        <w:rPr>
          <w:bCs/>
          <w:sz w:val="22"/>
          <w:szCs w:val="22"/>
        </w:rPr>
        <w:t xml:space="preserve"> заявками.</w:t>
      </w:r>
    </w:p>
    <w:p w:rsidR="00C222D1" w:rsidRPr="004A7484" w:rsidRDefault="0058617D" w:rsidP="0058617D">
      <w:pPr>
        <w:pStyle w:val="a3"/>
        <w:spacing w:before="0"/>
        <w:jc w:val="both"/>
        <w:rPr>
          <w:bCs/>
          <w:sz w:val="22"/>
          <w:szCs w:val="22"/>
        </w:rPr>
      </w:pPr>
      <w:r>
        <w:rPr>
          <w:bCs/>
          <w:sz w:val="22"/>
          <w:szCs w:val="22"/>
        </w:rPr>
        <w:t xml:space="preserve">  16.5</w:t>
      </w:r>
      <w:proofErr w:type="gramStart"/>
      <w:r w:rsidR="00C222D1" w:rsidRPr="004A7484">
        <w:rPr>
          <w:bCs/>
          <w:sz w:val="22"/>
          <w:szCs w:val="22"/>
        </w:rPr>
        <w:t>П</w:t>
      </w:r>
      <w:proofErr w:type="gramEnd"/>
      <w:r w:rsidR="00C222D1" w:rsidRPr="004A7484">
        <w:rPr>
          <w:bCs/>
          <w:sz w:val="22"/>
          <w:szCs w:val="22"/>
        </w:rPr>
        <w:t>ри вскрытии конвертов с заявками документы по существу не рассматриваются.</w:t>
      </w:r>
    </w:p>
    <w:p w:rsidR="00C222D1" w:rsidRPr="004A7484" w:rsidRDefault="0058617D" w:rsidP="0058617D">
      <w:pPr>
        <w:pStyle w:val="a3"/>
        <w:spacing w:before="0"/>
        <w:jc w:val="both"/>
        <w:rPr>
          <w:bCs/>
          <w:sz w:val="22"/>
          <w:szCs w:val="22"/>
        </w:rPr>
      </w:pPr>
      <w:r>
        <w:rPr>
          <w:bCs/>
          <w:sz w:val="22"/>
          <w:szCs w:val="22"/>
        </w:rPr>
        <w:t xml:space="preserve">  16.6.</w:t>
      </w:r>
      <w:r w:rsidR="00C222D1" w:rsidRPr="004A7484">
        <w:rPr>
          <w:bCs/>
          <w:sz w:val="22"/>
          <w:szCs w:val="22"/>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00C222D1" w:rsidRPr="004A7484">
        <w:rPr>
          <w:bCs/>
          <w:sz w:val="22"/>
          <w:szCs w:val="22"/>
        </w:rPr>
        <w:t>с даты</w:t>
      </w:r>
      <w:proofErr w:type="gramEnd"/>
      <w:r w:rsidR="00C222D1" w:rsidRPr="004A7484">
        <w:rPr>
          <w:bCs/>
          <w:sz w:val="22"/>
          <w:szCs w:val="22"/>
        </w:rPr>
        <w:t xml:space="preserve"> его подписания.</w:t>
      </w:r>
    </w:p>
    <w:p w:rsidR="00C222D1" w:rsidRPr="004A7484" w:rsidRDefault="00C222D1" w:rsidP="00C222D1">
      <w:pPr>
        <w:pStyle w:val="a3"/>
        <w:spacing w:before="0"/>
        <w:ind w:firstLine="720"/>
        <w:jc w:val="both"/>
        <w:rPr>
          <w:bCs/>
          <w:sz w:val="22"/>
          <w:szCs w:val="22"/>
        </w:rPr>
      </w:pPr>
    </w:p>
    <w:p w:rsidR="00896642" w:rsidRPr="0058617D" w:rsidRDefault="0058617D" w:rsidP="0058617D">
      <w:pPr>
        <w:jc w:val="both"/>
        <w:rPr>
          <w:sz w:val="22"/>
          <w:szCs w:val="22"/>
        </w:rPr>
      </w:pPr>
      <w:bookmarkStart w:id="0" w:name="_Ref522097142"/>
      <w:r>
        <w:rPr>
          <w:b/>
          <w:bCs/>
          <w:sz w:val="22"/>
          <w:szCs w:val="22"/>
        </w:rPr>
        <w:t xml:space="preserve"> 17. </w:t>
      </w:r>
      <w:r w:rsidR="00D34B2F" w:rsidRPr="0058617D">
        <w:rPr>
          <w:b/>
          <w:bCs/>
          <w:sz w:val="22"/>
          <w:szCs w:val="22"/>
        </w:rPr>
        <w:t>Рассмотрение и оценка заявок</w:t>
      </w:r>
      <w:r w:rsidR="00B4680B" w:rsidRPr="0058617D">
        <w:rPr>
          <w:sz w:val="22"/>
          <w:szCs w:val="22"/>
        </w:rPr>
        <w:t>:</w:t>
      </w:r>
      <w:bookmarkEnd w:id="0"/>
      <w:r w:rsidR="00B4680B" w:rsidRPr="0058617D">
        <w:rPr>
          <w:sz w:val="22"/>
          <w:szCs w:val="22"/>
        </w:rPr>
        <w:t xml:space="preserve"> </w:t>
      </w:r>
    </w:p>
    <w:p w:rsidR="00D34B2F" w:rsidRPr="004A7484" w:rsidRDefault="0058617D" w:rsidP="0058617D">
      <w:pPr>
        <w:pStyle w:val="a3"/>
        <w:spacing w:before="0"/>
        <w:ind w:left="142"/>
        <w:jc w:val="both"/>
        <w:rPr>
          <w:sz w:val="22"/>
          <w:szCs w:val="22"/>
        </w:rPr>
      </w:pPr>
      <w:r>
        <w:rPr>
          <w:sz w:val="22"/>
          <w:szCs w:val="22"/>
        </w:rPr>
        <w:t>17.1</w:t>
      </w:r>
      <w:r w:rsidR="00D34B2F" w:rsidRPr="004A7484">
        <w:rPr>
          <w:sz w:val="22"/>
          <w:szCs w:val="22"/>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00D34B2F" w:rsidRPr="004A7484">
        <w:rPr>
          <w:sz w:val="22"/>
          <w:szCs w:val="22"/>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Pr>
          <w:sz w:val="22"/>
          <w:szCs w:val="22"/>
        </w:rPr>
        <w:t>.</w:t>
      </w:r>
      <w:proofErr w:type="gramEnd"/>
    </w:p>
    <w:p w:rsidR="00416F23" w:rsidRPr="004A7484" w:rsidRDefault="0058617D" w:rsidP="0058617D">
      <w:pPr>
        <w:pStyle w:val="a3"/>
        <w:spacing w:before="0"/>
        <w:ind w:left="142"/>
        <w:jc w:val="both"/>
        <w:rPr>
          <w:sz w:val="22"/>
          <w:szCs w:val="22"/>
        </w:rPr>
      </w:pPr>
      <w:r>
        <w:rPr>
          <w:sz w:val="22"/>
          <w:szCs w:val="22"/>
        </w:rPr>
        <w:t>17.2</w:t>
      </w:r>
      <w:proofErr w:type="gramStart"/>
      <w:r>
        <w:rPr>
          <w:sz w:val="22"/>
          <w:szCs w:val="22"/>
        </w:rPr>
        <w:t xml:space="preserve"> </w:t>
      </w:r>
      <w:r w:rsidR="00416F23" w:rsidRPr="004A7484">
        <w:rPr>
          <w:sz w:val="22"/>
          <w:szCs w:val="22"/>
        </w:rPr>
        <w:t>В</w:t>
      </w:r>
      <w:proofErr w:type="gramEnd"/>
      <w:r w:rsidR="00416F23" w:rsidRPr="004A7484">
        <w:rPr>
          <w:sz w:val="22"/>
          <w:szCs w:val="22"/>
        </w:rPr>
        <w:t xml:space="preserve"> случае</w:t>
      </w:r>
      <w:r w:rsidR="0063372D">
        <w:rPr>
          <w:sz w:val="22"/>
          <w:szCs w:val="22"/>
        </w:rPr>
        <w:t>,</w:t>
      </w:r>
      <w:r w:rsidR="00416F23" w:rsidRPr="004A7484">
        <w:rPr>
          <w:sz w:val="22"/>
          <w:szCs w:val="22"/>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416F23" w:rsidRPr="004A7484" w:rsidRDefault="0058617D" w:rsidP="0058617D">
      <w:pPr>
        <w:pStyle w:val="a3"/>
        <w:spacing w:before="0"/>
        <w:ind w:left="142"/>
        <w:jc w:val="both"/>
        <w:rPr>
          <w:sz w:val="22"/>
          <w:szCs w:val="22"/>
        </w:rPr>
      </w:pPr>
      <w:r>
        <w:rPr>
          <w:sz w:val="22"/>
          <w:szCs w:val="22"/>
        </w:rPr>
        <w:t xml:space="preserve">17.3 </w:t>
      </w:r>
      <w:r w:rsidR="00416F23" w:rsidRPr="004A7484">
        <w:rPr>
          <w:sz w:val="22"/>
          <w:szCs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16F23" w:rsidRPr="004A7484" w:rsidRDefault="0058617D" w:rsidP="0058617D">
      <w:pPr>
        <w:pStyle w:val="a3"/>
        <w:spacing w:before="0"/>
        <w:ind w:left="142"/>
        <w:jc w:val="both"/>
        <w:rPr>
          <w:sz w:val="22"/>
          <w:szCs w:val="22"/>
        </w:rPr>
      </w:pPr>
      <w:r>
        <w:rPr>
          <w:sz w:val="22"/>
          <w:szCs w:val="22"/>
        </w:rPr>
        <w:t xml:space="preserve">17.4 </w:t>
      </w:r>
      <w:r w:rsidR="00416F23" w:rsidRPr="004A7484">
        <w:rPr>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9" w:history="1">
        <w:r w:rsidR="00416F23" w:rsidRPr="004A7484">
          <w:rPr>
            <w:sz w:val="22"/>
            <w:szCs w:val="22"/>
          </w:rPr>
          <w:t>https://egrul.nalog.ru/</w:t>
        </w:r>
      </w:hyperlink>
      <w:r w:rsidR="00416F23" w:rsidRPr="004A7484">
        <w:rPr>
          <w:sz w:val="22"/>
          <w:szCs w:val="22"/>
        </w:rPr>
        <w:t>.</w:t>
      </w:r>
    </w:p>
    <w:p w:rsidR="00416F23" w:rsidRPr="004A7484" w:rsidRDefault="0058617D" w:rsidP="0058617D">
      <w:pPr>
        <w:pStyle w:val="a3"/>
        <w:spacing w:before="0"/>
        <w:ind w:left="142"/>
        <w:jc w:val="both"/>
        <w:rPr>
          <w:sz w:val="22"/>
          <w:szCs w:val="22"/>
        </w:rPr>
      </w:pPr>
      <w:r>
        <w:rPr>
          <w:sz w:val="22"/>
          <w:szCs w:val="22"/>
        </w:rPr>
        <w:t xml:space="preserve">17.5 </w:t>
      </w:r>
      <w:r w:rsidR="00416F23" w:rsidRPr="004A7484">
        <w:rPr>
          <w:sz w:val="22"/>
          <w:szCs w:val="22"/>
        </w:rPr>
        <w:t>Участник запроса котировок не допускается к участию в запросе котировок в случае:</w:t>
      </w:r>
    </w:p>
    <w:p w:rsidR="00416F23" w:rsidRPr="004A7484" w:rsidRDefault="00416F23" w:rsidP="00416F23">
      <w:pPr>
        <w:pStyle w:val="a3"/>
        <w:numPr>
          <w:ilvl w:val="0"/>
          <w:numId w:val="9"/>
        </w:numPr>
        <w:spacing w:before="0"/>
        <w:jc w:val="both"/>
        <w:rPr>
          <w:sz w:val="22"/>
          <w:szCs w:val="22"/>
        </w:rPr>
      </w:pPr>
      <w:r w:rsidRPr="004A7484">
        <w:rPr>
          <w:sz w:val="22"/>
          <w:szCs w:val="22"/>
        </w:rPr>
        <w:t>Несоответствия котировочной заявки требованиям котировочной документации, в том числе:</w:t>
      </w:r>
    </w:p>
    <w:p w:rsidR="00416F23" w:rsidRPr="004A7484" w:rsidRDefault="00416F23" w:rsidP="00416F23">
      <w:pPr>
        <w:pStyle w:val="a3"/>
        <w:spacing w:before="0"/>
        <w:ind w:left="1440"/>
        <w:jc w:val="both"/>
        <w:rPr>
          <w:sz w:val="22"/>
          <w:szCs w:val="22"/>
        </w:rPr>
      </w:pPr>
      <w:r w:rsidRPr="004A7484">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416F23" w:rsidRPr="004A7484" w:rsidRDefault="00416F23" w:rsidP="00416F23">
      <w:pPr>
        <w:pStyle w:val="a3"/>
        <w:spacing w:before="0"/>
        <w:ind w:left="1440"/>
        <w:jc w:val="both"/>
        <w:rPr>
          <w:sz w:val="22"/>
          <w:szCs w:val="22"/>
        </w:rPr>
      </w:pPr>
      <w:r w:rsidRPr="004A7484">
        <w:rPr>
          <w:sz w:val="22"/>
          <w:szCs w:val="22"/>
        </w:rPr>
        <w:t>документы не подписаны должным образом (в соответствии с требованиями котировочной документации),</w:t>
      </w:r>
    </w:p>
    <w:p w:rsidR="00416F23" w:rsidRPr="004A7484" w:rsidRDefault="00416F23" w:rsidP="00416F23">
      <w:pPr>
        <w:pStyle w:val="a3"/>
        <w:numPr>
          <w:ilvl w:val="0"/>
          <w:numId w:val="9"/>
        </w:numPr>
        <w:spacing w:before="0"/>
        <w:jc w:val="both"/>
        <w:rPr>
          <w:sz w:val="22"/>
          <w:szCs w:val="22"/>
        </w:rPr>
      </w:pPr>
      <w:r w:rsidRPr="004A7484">
        <w:rPr>
          <w:sz w:val="22"/>
          <w:szCs w:val="22"/>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416F23" w:rsidRPr="004A7484" w:rsidRDefault="00416F23" w:rsidP="00416F23">
      <w:pPr>
        <w:pStyle w:val="a3"/>
        <w:numPr>
          <w:ilvl w:val="0"/>
          <w:numId w:val="9"/>
        </w:numPr>
        <w:spacing w:before="0"/>
        <w:jc w:val="both"/>
        <w:rPr>
          <w:sz w:val="22"/>
          <w:szCs w:val="22"/>
        </w:rPr>
      </w:pPr>
      <w:r w:rsidRPr="004A7484">
        <w:rPr>
          <w:sz w:val="22"/>
          <w:szCs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416F23" w:rsidRPr="004A7484" w:rsidRDefault="0058617D" w:rsidP="0058617D">
      <w:pPr>
        <w:pStyle w:val="a3"/>
        <w:spacing w:before="0"/>
        <w:ind w:left="142"/>
        <w:jc w:val="both"/>
        <w:rPr>
          <w:sz w:val="22"/>
          <w:szCs w:val="22"/>
        </w:rPr>
      </w:pPr>
      <w:r>
        <w:rPr>
          <w:sz w:val="22"/>
          <w:szCs w:val="22"/>
        </w:rPr>
        <w:t xml:space="preserve">17.6 </w:t>
      </w:r>
      <w:r w:rsidR="00182233" w:rsidRPr="004A7484">
        <w:rPr>
          <w:sz w:val="22"/>
          <w:szCs w:val="22"/>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00182233" w:rsidRPr="004A7484">
        <w:rPr>
          <w:sz w:val="22"/>
          <w:szCs w:val="22"/>
        </w:rPr>
        <w:t>и(</w:t>
      </w:r>
      <w:proofErr w:type="gramEnd"/>
      <w:r w:rsidR="00182233" w:rsidRPr="004A7484">
        <w:rPr>
          <w:sz w:val="22"/>
          <w:szCs w:val="22"/>
        </w:rPr>
        <w:t>или) дополнение заявок участников.</w:t>
      </w:r>
    </w:p>
    <w:p w:rsidR="00182233" w:rsidRPr="004A7484" w:rsidRDefault="0058617D" w:rsidP="0058617D">
      <w:pPr>
        <w:pStyle w:val="a3"/>
        <w:spacing w:before="0"/>
        <w:ind w:left="142"/>
        <w:jc w:val="both"/>
        <w:rPr>
          <w:sz w:val="22"/>
          <w:szCs w:val="22"/>
        </w:rPr>
      </w:pPr>
      <w:r>
        <w:rPr>
          <w:sz w:val="22"/>
          <w:szCs w:val="22"/>
        </w:rPr>
        <w:t xml:space="preserve">17.7 </w:t>
      </w:r>
      <w:r w:rsidR="00182233" w:rsidRPr="004A7484">
        <w:rPr>
          <w:sz w:val="22"/>
          <w:szCs w:val="22"/>
        </w:rPr>
        <w:t>Ответ от участника запроса котировок, полученный после даты, указанной в запросе, не подлежит рассмотрению.</w:t>
      </w:r>
    </w:p>
    <w:p w:rsidR="00182233" w:rsidRPr="004A7484" w:rsidRDefault="0058617D" w:rsidP="0058617D">
      <w:pPr>
        <w:pStyle w:val="a3"/>
        <w:spacing w:before="0"/>
        <w:ind w:left="142"/>
        <w:jc w:val="both"/>
        <w:rPr>
          <w:sz w:val="22"/>
          <w:szCs w:val="22"/>
        </w:rPr>
      </w:pPr>
      <w:r>
        <w:rPr>
          <w:sz w:val="22"/>
          <w:szCs w:val="22"/>
        </w:rPr>
        <w:t xml:space="preserve">17.8 </w:t>
      </w:r>
      <w:r w:rsidR="00182233" w:rsidRPr="004A7484">
        <w:rPr>
          <w:sz w:val="22"/>
          <w:szCs w:val="22"/>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w:t>
      </w:r>
      <w:r w:rsidR="00182233" w:rsidRPr="004A7484">
        <w:rPr>
          <w:sz w:val="22"/>
          <w:szCs w:val="22"/>
        </w:rPr>
        <w:lastRenderedPageBreak/>
        <w:t>органов и организаций в сети Интернет, а также путем выездных проверок.</w:t>
      </w:r>
    </w:p>
    <w:p w:rsidR="00182233" w:rsidRPr="004A7484" w:rsidRDefault="0058617D" w:rsidP="0058617D">
      <w:pPr>
        <w:pStyle w:val="a3"/>
        <w:spacing w:before="0"/>
        <w:ind w:left="142"/>
        <w:jc w:val="both"/>
        <w:rPr>
          <w:sz w:val="22"/>
          <w:szCs w:val="22"/>
        </w:rPr>
      </w:pPr>
      <w:r>
        <w:rPr>
          <w:sz w:val="22"/>
          <w:szCs w:val="22"/>
        </w:rPr>
        <w:t>17.9</w:t>
      </w:r>
      <w:proofErr w:type="gramStart"/>
      <w:r>
        <w:rPr>
          <w:sz w:val="22"/>
          <w:szCs w:val="22"/>
        </w:rPr>
        <w:t xml:space="preserve"> </w:t>
      </w:r>
      <w:r w:rsidR="00182233" w:rsidRPr="004A7484">
        <w:rPr>
          <w:sz w:val="22"/>
          <w:szCs w:val="22"/>
        </w:rPr>
        <w:t>П</w:t>
      </w:r>
      <w:proofErr w:type="gramEnd"/>
      <w:r w:rsidR="00182233" w:rsidRPr="004A7484">
        <w:rPr>
          <w:sz w:val="22"/>
          <w:szCs w:val="22"/>
        </w:rPr>
        <w:t>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182233" w:rsidRPr="004A7484" w:rsidRDefault="0058617D" w:rsidP="0058617D">
      <w:pPr>
        <w:pStyle w:val="a3"/>
        <w:spacing w:before="0"/>
        <w:ind w:left="142"/>
        <w:jc w:val="both"/>
        <w:rPr>
          <w:sz w:val="22"/>
          <w:szCs w:val="22"/>
        </w:rPr>
      </w:pPr>
      <w:r>
        <w:rPr>
          <w:sz w:val="22"/>
          <w:szCs w:val="22"/>
        </w:rPr>
        <w:t>17.10.</w:t>
      </w:r>
      <w:r w:rsidR="00182233" w:rsidRPr="004A7484">
        <w:rPr>
          <w:sz w:val="22"/>
          <w:szCs w:val="22"/>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182233" w:rsidRPr="004A7484" w:rsidRDefault="0058617D" w:rsidP="0058617D">
      <w:pPr>
        <w:pStyle w:val="a3"/>
        <w:spacing w:before="0"/>
        <w:ind w:left="142"/>
        <w:jc w:val="both"/>
        <w:rPr>
          <w:sz w:val="22"/>
          <w:szCs w:val="22"/>
        </w:rPr>
      </w:pPr>
      <w:r>
        <w:rPr>
          <w:sz w:val="22"/>
          <w:szCs w:val="22"/>
        </w:rPr>
        <w:t xml:space="preserve">17.11 </w:t>
      </w:r>
      <w:r w:rsidR="00182233" w:rsidRPr="004A7484">
        <w:rPr>
          <w:sz w:val="22"/>
          <w:szCs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182233" w:rsidRPr="004A7484" w:rsidRDefault="0058617D" w:rsidP="0058617D">
      <w:pPr>
        <w:pStyle w:val="a3"/>
        <w:spacing w:before="0"/>
        <w:ind w:left="142"/>
        <w:jc w:val="both"/>
        <w:rPr>
          <w:sz w:val="22"/>
          <w:szCs w:val="22"/>
        </w:rPr>
      </w:pPr>
      <w:r>
        <w:rPr>
          <w:sz w:val="22"/>
          <w:szCs w:val="22"/>
        </w:rPr>
        <w:t xml:space="preserve">17.12 </w:t>
      </w:r>
      <w:r w:rsidR="00182233" w:rsidRPr="004A7484">
        <w:rPr>
          <w:sz w:val="22"/>
          <w:szCs w:val="22"/>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182233" w:rsidRPr="004A7484" w:rsidRDefault="0058617D" w:rsidP="0058617D">
      <w:pPr>
        <w:pStyle w:val="a3"/>
        <w:spacing w:before="0"/>
        <w:ind w:left="142"/>
        <w:jc w:val="both"/>
        <w:rPr>
          <w:sz w:val="22"/>
          <w:szCs w:val="22"/>
        </w:rPr>
      </w:pPr>
      <w:proofErr w:type="gramStart"/>
      <w:r>
        <w:rPr>
          <w:sz w:val="22"/>
          <w:szCs w:val="22"/>
        </w:rPr>
        <w:t xml:space="preserve">17.13 </w:t>
      </w:r>
      <w:r w:rsidR="00182233" w:rsidRPr="004A7484">
        <w:rPr>
          <w:sz w:val="22"/>
          <w:szCs w:val="22"/>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w:t>
      </w:r>
      <w:proofErr w:type="gramEnd"/>
      <w:r w:rsidR="00182233" w:rsidRPr="004A7484">
        <w:rPr>
          <w:sz w:val="22"/>
          <w:szCs w:val="22"/>
        </w:rPr>
        <w:t xml:space="preserve"> его котировочной заявкой.</w:t>
      </w:r>
    </w:p>
    <w:p w:rsidR="00182233" w:rsidRPr="004A7484" w:rsidRDefault="0058617D" w:rsidP="0058617D">
      <w:pPr>
        <w:pStyle w:val="a3"/>
        <w:spacing w:before="0"/>
        <w:ind w:left="142"/>
        <w:jc w:val="both"/>
        <w:rPr>
          <w:sz w:val="22"/>
          <w:szCs w:val="22"/>
        </w:rPr>
      </w:pPr>
      <w:r>
        <w:rPr>
          <w:sz w:val="22"/>
          <w:szCs w:val="22"/>
        </w:rPr>
        <w:t>17.14</w:t>
      </w:r>
      <w:proofErr w:type="gramStart"/>
      <w:r>
        <w:rPr>
          <w:sz w:val="22"/>
          <w:szCs w:val="22"/>
        </w:rPr>
        <w:t xml:space="preserve"> </w:t>
      </w:r>
      <w:r w:rsidR="00182233" w:rsidRPr="004A7484">
        <w:rPr>
          <w:sz w:val="22"/>
          <w:szCs w:val="22"/>
        </w:rPr>
        <w:t>Е</w:t>
      </w:r>
      <w:proofErr w:type="gramEnd"/>
      <w:r w:rsidR="00182233" w:rsidRPr="004A7484">
        <w:rPr>
          <w:sz w:val="22"/>
          <w:szCs w:val="22"/>
        </w:rPr>
        <w:t>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182233" w:rsidRPr="004A7484" w:rsidRDefault="0058617D" w:rsidP="0058617D">
      <w:pPr>
        <w:pStyle w:val="a3"/>
        <w:spacing w:before="0"/>
        <w:ind w:left="142"/>
        <w:jc w:val="both"/>
        <w:rPr>
          <w:sz w:val="22"/>
          <w:szCs w:val="22"/>
        </w:rPr>
      </w:pPr>
      <w:r>
        <w:rPr>
          <w:sz w:val="22"/>
          <w:szCs w:val="22"/>
        </w:rPr>
        <w:t xml:space="preserve">17.15 </w:t>
      </w:r>
      <w:r w:rsidR="00182233" w:rsidRPr="004A7484">
        <w:rPr>
          <w:sz w:val="22"/>
          <w:szCs w:val="22"/>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00182233" w:rsidRPr="004A7484">
        <w:rPr>
          <w:sz w:val="22"/>
          <w:szCs w:val="22"/>
        </w:rPr>
        <w:t>и(</w:t>
      </w:r>
      <w:proofErr w:type="gramEnd"/>
      <w:r w:rsidR="00182233" w:rsidRPr="004A7484">
        <w:rPr>
          <w:sz w:val="22"/>
          <w:szCs w:val="22"/>
        </w:rPr>
        <w:t>или) цены договора (цены лота) заявка такого участника отклоняется.</w:t>
      </w:r>
    </w:p>
    <w:p w:rsidR="00182233" w:rsidRPr="004A7484" w:rsidRDefault="0058617D" w:rsidP="0058617D">
      <w:pPr>
        <w:pStyle w:val="a3"/>
        <w:spacing w:before="0"/>
        <w:ind w:left="142"/>
        <w:jc w:val="both"/>
        <w:rPr>
          <w:sz w:val="22"/>
          <w:szCs w:val="22"/>
        </w:rPr>
      </w:pPr>
      <w:r>
        <w:rPr>
          <w:sz w:val="22"/>
          <w:szCs w:val="22"/>
        </w:rPr>
        <w:t>17.16</w:t>
      </w:r>
      <w:proofErr w:type="gramStart"/>
      <w:r>
        <w:rPr>
          <w:sz w:val="22"/>
          <w:szCs w:val="22"/>
        </w:rPr>
        <w:t xml:space="preserve"> </w:t>
      </w:r>
      <w:r w:rsidR="00182233" w:rsidRPr="004A7484">
        <w:rPr>
          <w:sz w:val="22"/>
          <w:szCs w:val="22"/>
        </w:rPr>
        <w:t>В</w:t>
      </w:r>
      <w:proofErr w:type="gramEnd"/>
      <w:r w:rsidR="00182233" w:rsidRPr="004A7484">
        <w:rPr>
          <w:sz w:val="22"/>
          <w:szCs w:val="22"/>
        </w:rPr>
        <w:t xml:space="preserve"> ходе рассмотрения заявок заказчик вправе затребовать от участников запроса котировок разъяснения положений котировочных заявок.</w:t>
      </w:r>
    </w:p>
    <w:p w:rsidR="00182233" w:rsidRPr="004A7484" w:rsidRDefault="0058617D" w:rsidP="0058617D">
      <w:pPr>
        <w:pStyle w:val="a3"/>
        <w:spacing w:before="0"/>
        <w:ind w:left="142"/>
        <w:jc w:val="both"/>
        <w:rPr>
          <w:sz w:val="22"/>
          <w:szCs w:val="22"/>
        </w:rPr>
      </w:pPr>
      <w:r>
        <w:rPr>
          <w:sz w:val="22"/>
          <w:szCs w:val="22"/>
        </w:rPr>
        <w:t xml:space="preserve">17.17 </w:t>
      </w:r>
      <w:r w:rsidR="00182233" w:rsidRPr="004A7484">
        <w:rPr>
          <w:sz w:val="22"/>
          <w:szCs w:val="22"/>
        </w:rPr>
        <w:t>Участники и их представители не вправе участвовать в рассмотрении котировочных заявок и изучении квалификации участников.</w:t>
      </w:r>
    </w:p>
    <w:p w:rsidR="00182233" w:rsidRPr="004A7484" w:rsidRDefault="0058617D" w:rsidP="0058617D">
      <w:pPr>
        <w:pStyle w:val="a3"/>
        <w:spacing w:before="0"/>
        <w:ind w:left="142"/>
        <w:jc w:val="both"/>
        <w:rPr>
          <w:sz w:val="22"/>
          <w:szCs w:val="22"/>
        </w:rPr>
      </w:pPr>
      <w:r>
        <w:rPr>
          <w:sz w:val="22"/>
          <w:szCs w:val="22"/>
        </w:rPr>
        <w:t>17.18</w:t>
      </w:r>
      <w:proofErr w:type="gramStart"/>
      <w:r>
        <w:rPr>
          <w:sz w:val="22"/>
          <w:szCs w:val="22"/>
        </w:rPr>
        <w:t xml:space="preserve"> </w:t>
      </w:r>
      <w:r w:rsidR="00182233" w:rsidRPr="004A7484">
        <w:rPr>
          <w:sz w:val="22"/>
          <w:szCs w:val="22"/>
        </w:rPr>
        <w:t>П</w:t>
      </w:r>
      <w:proofErr w:type="gramEnd"/>
      <w:r w:rsidR="00182233" w:rsidRPr="004A7484">
        <w:rPr>
          <w:sz w:val="22"/>
          <w:szCs w:val="22"/>
        </w:rPr>
        <w:t>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1900EC" w:rsidRPr="004A7484" w:rsidRDefault="001900EC" w:rsidP="001900EC">
      <w:pPr>
        <w:pStyle w:val="a3"/>
        <w:numPr>
          <w:ilvl w:val="0"/>
          <w:numId w:val="14"/>
        </w:numPr>
        <w:spacing w:before="0"/>
        <w:jc w:val="both"/>
        <w:rPr>
          <w:sz w:val="22"/>
          <w:szCs w:val="22"/>
        </w:rPr>
      </w:pPr>
      <w:r w:rsidRPr="004A7484">
        <w:rPr>
          <w:sz w:val="22"/>
          <w:szCs w:val="22"/>
        </w:rPr>
        <w:t>Наименование товаров, работ, услуг, на закупку которых проводится запрос котировок, существенные условия договора.</w:t>
      </w:r>
    </w:p>
    <w:p w:rsidR="001900EC" w:rsidRPr="004A7484" w:rsidRDefault="001900EC" w:rsidP="001900EC">
      <w:pPr>
        <w:pStyle w:val="a3"/>
        <w:numPr>
          <w:ilvl w:val="0"/>
          <w:numId w:val="14"/>
        </w:numPr>
        <w:spacing w:before="0"/>
        <w:jc w:val="both"/>
        <w:rPr>
          <w:sz w:val="22"/>
          <w:szCs w:val="22"/>
        </w:rPr>
      </w:pPr>
      <w:r w:rsidRPr="004A7484">
        <w:rPr>
          <w:sz w:val="22"/>
          <w:szCs w:val="22"/>
        </w:rPr>
        <w:t>Сведения об участниках закупки, подавших котировочные заявки.</w:t>
      </w:r>
    </w:p>
    <w:p w:rsidR="001900EC" w:rsidRPr="004A7484" w:rsidRDefault="001900EC" w:rsidP="001900EC">
      <w:pPr>
        <w:pStyle w:val="a3"/>
        <w:numPr>
          <w:ilvl w:val="0"/>
          <w:numId w:val="14"/>
        </w:numPr>
        <w:spacing w:before="0"/>
        <w:jc w:val="both"/>
        <w:rPr>
          <w:sz w:val="22"/>
          <w:szCs w:val="22"/>
        </w:rPr>
      </w:pPr>
      <w:r w:rsidRPr="004A7484">
        <w:rPr>
          <w:sz w:val="22"/>
          <w:szCs w:val="22"/>
        </w:rPr>
        <w:t>Принятое заказчиком решение об отклонении котировочной заявки с обоснованием причин отклонения.</w:t>
      </w:r>
    </w:p>
    <w:p w:rsidR="001900EC" w:rsidRPr="004A7484" w:rsidRDefault="001900EC" w:rsidP="001900EC">
      <w:pPr>
        <w:pStyle w:val="a3"/>
        <w:numPr>
          <w:ilvl w:val="0"/>
          <w:numId w:val="14"/>
        </w:numPr>
        <w:spacing w:before="0"/>
        <w:jc w:val="both"/>
        <w:rPr>
          <w:sz w:val="22"/>
          <w:szCs w:val="22"/>
        </w:rPr>
      </w:pPr>
      <w:r w:rsidRPr="004A7484">
        <w:rPr>
          <w:sz w:val="22"/>
          <w:szCs w:val="22"/>
        </w:rPr>
        <w:t>Наиболее низкая цена товаров, работ, услуг.</w:t>
      </w:r>
    </w:p>
    <w:p w:rsidR="001900EC" w:rsidRPr="004A7484" w:rsidRDefault="001900EC" w:rsidP="001900EC">
      <w:pPr>
        <w:pStyle w:val="a3"/>
        <w:numPr>
          <w:ilvl w:val="0"/>
          <w:numId w:val="14"/>
        </w:numPr>
        <w:spacing w:before="0"/>
        <w:jc w:val="both"/>
        <w:rPr>
          <w:sz w:val="22"/>
          <w:szCs w:val="22"/>
        </w:rPr>
      </w:pPr>
      <w:r w:rsidRPr="004A7484">
        <w:rPr>
          <w:sz w:val="22"/>
          <w:szCs w:val="22"/>
        </w:rPr>
        <w:t>Заключение о взаимозаменяемости (эквивалентности) товаров, работ, услуг (при необходимости).</w:t>
      </w:r>
    </w:p>
    <w:p w:rsidR="00C02CFB" w:rsidRPr="004A7484" w:rsidRDefault="0058617D" w:rsidP="0058617D">
      <w:pPr>
        <w:pStyle w:val="a3"/>
        <w:spacing w:before="0"/>
        <w:ind w:left="142"/>
        <w:jc w:val="both"/>
        <w:rPr>
          <w:sz w:val="22"/>
          <w:szCs w:val="22"/>
        </w:rPr>
      </w:pPr>
      <w:r>
        <w:rPr>
          <w:sz w:val="22"/>
          <w:szCs w:val="22"/>
        </w:rPr>
        <w:t xml:space="preserve">17.19 </w:t>
      </w:r>
      <w:r w:rsidR="00C02CFB" w:rsidRPr="004A7484">
        <w:rPr>
          <w:sz w:val="22"/>
          <w:szCs w:val="22"/>
        </w:rPr>
        <w:t xml:space="preserve">Протокол рассмотрения и оценки котировочных заявок размещается на сайтах не позднее 2 (двух) дней </w:t>
      </w:r>
      <w:proofErr w:type="gramStart"/>
      <w:r w:rsidR="00C02CFB" w:rsidRPr="004A7484">
        <w:rPr>
          <w:sz w:val="22"/>
          <w:szCs w:val="22"/>
        </w:rPr>
        <w:t>с даты подписания</w:t>
      </w:r>
      <w:proofErr w:type="gramEnd"/>
      <w:r w:rsidR="00C02CFB" w:rsidRPr="004A7484">
        <w:rPr>
          <w:sz w:val="22"/>
          <w:szCs w:val="22"/>
        </w:rPr>
        <w:t xml:space="preserve"> протокола.</w:t>
      </w:r>
    </w:p>
    <w:p w:rsidR="0058617D" w:rsidRDefault="0058617D" w:rsidP="0058617D">
      <w:pPr>
        <w:pStyle w:val="a3"/>
        <w:spacing w:before="0"/>
        <w:ind w:left="142"/>
        <w:jc w:val="both"/>
        <w:rPr>
          <w:sz w:val="22"/>
          <w:szCs w:val="22"/>
        </w:rPr>
      </w:pPr>
      <w:r>
        <w:rPr>
          <w:sz w:val="22"/>
          <w:szCs w:val="22"/>
        </w:rPr>
        <w:t>17.20</w:t>
      </w:r>
      <w:proofErr w:type="gramStart"/>
      <w:r>
        <w:rPr>
          <w:sz w:val="22"/>
          <w:szCs w:val="22"/>
        </w:rPr>
        <w:t xml:space="preserve"> </w:t>
      </w:r>
      <w:r w:rsidR="00D34B2F" w:rsidRPr="004A7484">
        <w:rPr>
          <w:sz w:val="22"/>
          <w:szCs w:val="22"/>
        </w:rPr>
        <w:t>П</w:t>
      </w:r>
      <w:proofErr w:type="gramEnd"/>
      <w:r w:rsidR="00D34B2F" w:rsidRPr="004A7484">
        <w:rPr>
          <w:sz w:val="22"/>
          <w:szCs w:val="22"/>
        </w:rPr>
        <w:t>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58617D" w:rsidRPr="0058617D" w:rsidRDefault="0058617D" w:rsidP="0058617D">
      <w:pPr>
        <w:pStyle w:val="a3"/>
        <w:spacing w:before="0"/>
        <w:ind w:left="142"/>
        <w:jc w:val="both"/>
        <w:rPr>
          <w:b/>
          <w:bCs/>
          <w:sz w:val="22"/>
          <w:szCs w:val="22"/>
        </w:rPr>
      </w:pPr>
      <w:r w:rsidRPr="0058617D">
        <w:rPr>
          <w:b/>
          <w:sz w:val="22"/>
          <w:szCs w:val="22"/>
        </w:rPr>
        <w:t>18.</w:t>
      </w:r>
      <w:r>
        <w:rPr>
          <w:sz w:val="22"/>
          <w:szCs w:val="22"/>
        </w:rPr>
        <w:t xml:space="preserve"> </w:t>
      </w:r>
      <w:r w:rsidR="00C02CFB" w:rsidRPr="0058617D">
        <w:rPr>
          <w:b/>
          <w:bCs/>
          <w:sz w:val="22"/>
          <w:szCs w:val="22"/>
        </w:rPr>
        <w:t>Порядок оценки и сопоставления котировочных заявок</w:t>
      </w:r>
    </w:p>
    <w:p w:rsidR="00C02CFB" w:rsidRPr="004A7484" w:rsidRDefault="0058617D" w:rsidP="0058617D">
      <w:pPr>
        <w:pStyle w:val="a3"/>
        <w:spacing w:before="0"/>
        <w:ind w:left="142"/>
        <w:jc w:val="both"/>
        <w:rPr>
          <w:sz w:val="22"/>
          <w:szCs w:val="22"/>
        </w:rPr>
      </w:pPr>
      <w:r>
        <w:rPr>
          <w:sz w:val="22"/>
          <w:szCs w:val="22"/>
        </w:rPr>
        <w:t xml:space="preserve">18.1 </w:t>
      </w:r>
      <w:r w:rsidR="00C02CFB" w:rsidRPr="004A7484">
        <w:rPr>
          <w:sz w:val="22"/>
          <w:szCs w:val="22"/>
        </w:rPr>
        <w:t>Победитель запроса котировок определяется по итогам оценки заявок, соответствующих требованиям котировочной документации.</w:t>
      </w:r>
    </w:p>
    <w:p w:rsidR="00C02CFB" w:rsidRPr="004A7484" w:rsidRDefault="0058617D" w:rsidP="0058617D">
      <w:pPr>
        <w:pStyle w:val="a3"/>
        <w:spacing w:before="0"/>
        <w:ind w:left="142"/>
        <w:jc w:val="both"/>
        <w:rPr>
          <w:sz w:val="22"/>
          <w:szCs w:val="22"/>
        </w:rPr>
      </w:pPr>
      <w:r>
        <w:rPr>
          <w:sz w:val="22"/>
          <w:szCs w:val="22"/>
        </w:rPr>
        <w:t xml:space="preserve">18.2 </w:t>
      </w:r>
      <w:r w:rsidR="00C02CFB" w:rsidRPr="004A7484">
        <w:rPr>
          <w:sz w:val="22"/>
          <w:szCs w:val="22"/>
        </w:rPr>
        <w:t>Оценка заявок осуществляется на основании цены, указанной в техническом предложении путем сопоставления.</w:t>
      </w:r>
    </w:p>
    <w:p w:rsidR="00C02CFB" w:rsidRPr="004A7484" w:rsidRDefault="0058617D" w:rsidP="0058617D">
      <w:pPr>
        <w:pStyle w:val="a3"/>
        <w:spacing w:before="0"/>
        <w:ind w:left="142"/>
        <w:jc w:val="both"/>
        <w:rPr>
          <w:sz w:val="22"/>
          <w:szCs w:val="22"/>
        </w:rPr>
      </w:pPr>
      <w:r>
        <w:rPr>
          <w:sz w:val="22"/>
          <w:szCs w:val="22"/>
        </w:rPr>
        <w:t>18.3</w:t>
      </w:r>
      <w:r w:rsidR="00C02CFB" w:rsidRPr="004A7484">
        <w:rPr>
          <w:sz w:val="22"/>
          <w:szCs w:val="22"/>
        </w:rPr>
        <w:t>Единственным критерием оценки котировочных заявок является цена. Иные критерии оценки котировочных заявок не применяются.</w:t>
      </w:r>
    </w:p>
    <w:p w:rsidR="00C02CFB" w:rsidRPr="004A7484" w:rsidRDefault="0058617D" w:rsidP="0058617D">
      <w:pPr>
        <w:pStyle w:val="a3"/>
        <w:spacing w:before="0"/>
        <w:ind w:left="142"/>
        <w:jc w:val="both"/>
        <w:rPr>
          <w:sz w:val="22"/>
          <w:szCs w:val="22"/>
        </w:rPr>
      </w:pPr>
      <w:r>
        <w:rPr>
          <w:sz w:val="22"/>
          <w:szCs w:val="22"/>
        </w:rPr>
        <w:t>18.4</w:t>
      </w:r>
      <w:proofErr w:type="gramStart"/>
      <w:r>
        <w:rPr>
          <w:sz w:val="22"/>
          <w:szCs w:val="22"/>
        </w:rPr>
        <w:t xml:space="preserve"> </w:t>
      </w:r>
      <w:r w:rsidR="00C02CFB" w:rsidRPr="004A7484">
        <w:rPr>
          <w:sz w:val="22"/>
          <w:szCs w:val="22"/>
        </w:rPr>
        <w:t>П</w:t>
      </w:r>
      <w:proofErr w:type="gramEnd"/>
      <w:r w:rsidR="00C02CFB" w:rsidRPr="004A7484">
        <w:rPr>
          <w:sz w:val="22"/>
          <w:szCs w:val="22"/>
        </w:rPr>
        <w:t>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B06895" w:rsidRPr="004A7484" w:rsidRDefault="0058617D" w:rsidP="0058617D">
      <w:pPr>
        <w:pStyle w:val="a3"/>
        <w:spacing w:before="0"/>
        <w:ind w:left="142"/>
        <w:jc w:val="both"/>
        <w:rPr>
          <w:sz w:val="22"/>
          <w:szCs w:val="22"/>
        </w:rPr>
      </w:pPr>
      <w:r>
        <w:rPr>
          <w:sz w:val="22"/>
          <w:szCs w:val="22"/>
        </w:rPr>
        <w:t>18.5</w:t>
      </w:r>
      <w:proofErr w:type="gramStart"/>
      <w:r>
        <w:rPr>
          <w:sz w:val="22"/>
          <w:szCs w:val="22"/>
        </w:rPr>
        <w:t xml:space="preserve"> </w:t>
      </w:r>
      <w:r w:rsidR="00B06895" w:rsidRPr="004A7484">
        <w:rPr>
          <w:sz w:val="22"/>
          <w:szCs w:val="22"/>
        </w:rPr>
        <w:t>В</w:t>
      </w:r>
      <w:proofErr w:type="gramEnd"/>
      <w:r w:rsidR="00B06895" w:rsidRPr="004A7484">
        <w:rPr>
          <w:sz w:val="22"/>
          <w:szCs w:val="22"/>
        </w:rPr>
        <w:t xml:space="preserve">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C02CFB" w:rsidRPr="004A7484" w:rsidRDefault="0058617D" w:rsidP="0058617D">
      <w:pPr>
        <w:pStyle w:val="a3"/>
        <w:spacing w:before="0"/>
        <w:ind w:left="142"/>
        <w:jc w:val="both"/>
        <w:rPr>
          <w:sz w:val="22"/>
          <w:szCs w:val="22"/>
        </w:rPr>
      </w:pPr>
      <w:bookmarkStart w:id="1" w:name="_Ref522095000"/>
      <w:r>
        <w:rPr>
          <w:sz w:val="22"/>
          <w:szCs w:val="22"/>
        </w:rPr>
        <w:t>18.6</w:t>
      </w:r>
      <w:r w:rsidR="00C02CFB" w:rsidRPr="004A7484">
        <w:rPr>
          <w:sz w:val="22"/>
          <w:szCs w:val="22"/>
        </w:rPr>
        <w:t xml:space="preserve">Техническое предложение участника, представляемое в составе заявки, должно соответствовать требованиям котировочной документации, условия </w:t>
      </w:r>
      <w:r w:rsidR="00C02CFB" w:rsidRPr="004A7484">
        <w:rPr>
          <w:sz w:val="22"/>
          <w:szCs w:val="22"/>
        </w:rPr>
        <w:lastRenderedPageBreak/>
        <w:t>технического предложения должны соответствовать требованиям технического задания и должно предоставляться по форме приложения № __ к котировочной документации.</w:t>
      </w:r>
      <w:bookmarkEnd w:id="1"/>
    </w:p>
    <w:p w:rsidR="00C02CFB" w:rsidRPr="004A7484" w:rsidRDefault="0058617D" w:rsidP="0058617D">
      <w:pPr>
        <w:pStyle w:val="a3"/>
        <w:spacing w:before="0"/>
        <w:ind w:left="142"/>
        <w:jc w:val="both"/>
        <w:rPr>
          <w:sz w:val="22"/>
          <w:szCs w:val="22"/>
        </w:rPr>
      </w:pPr>
      <w:r>
        <w:rPr>
          <w:sz w:val="22"/>
          <w:szCs w:val="22"/>
        </w:rPr>
        <w:t>18.7</w:t>
      </w:r>
      <w:proofErr w:type="gramStart"/>
      <w:r w:rsidR="00C02CFB" w:rsidRPr="004A7484">
        <w:rPr>
          <w:sz w:val="22"/>
          <w:szCs w:val="22"/>
        </w:rPr>
        <w:t>П</w:t>
      </w:r>
      <w:proofErr w:type="gramEnd"/>
      <w:r w:rsidR="00C02CFB" w:rsidRPr="004A7484">
        <w:rPr>
          <w:sz w:val="22"/>
          <w:szCs w:val="22"/>
        </w:rPr>
        <w:t xml:space="preserve">ри несоответствии технического предложения требованиям, указанным  в пункте </w:t>
      </w:r>
      <w:r w:rsidR="00BA2302">
        <w:fldChar w:fldCharType="begin"/>
      </w:r>
      <w:r w:rsidR="00BA2302">
        <w:instrText xml:space="preserve"> REF _Ref522095000 \r \h  \* MERGEFORMAT </w:instrText>
      </w:r>
      <w:r w:rsidR="00BA2302">
        <w:fldChar w:fldCharType="separate"/>
      </w:r>
      <w:r w:rsidR="00642514">
        <w:rPr>
          <w:sz w:val="22"/>
          <w:szCs w:val="22"/>
        </w:rPr>
        <w:t>19.6</w:t>
      </w:r>
      <w:r w:rsidR="00BA2302">
        <w:fldChar w:fldCharType="end"/>
      </w:r>
      <w:r w:rsidR="00C02CFB" w:rsidRPr="004A7484">
        <w:rPr>
          <w:sz w:val="22"/>
          <w:szCs w:val="22"/>
        </w:rPr>
        <w:t xml:space="preserve"> котировочной документации, заявка такого участника отклоняется.</w:t>
      </w:r>
    </w:p>
    <w:p w:rsidR="00A573D0" w:rsidRPr="004A7484" w:rsidRDefault="0058617D" w:rsidP="0058617D">
      <w:pPr>
        <w:pStyle w:val="a3"/>
        <w:spacing w:before="0"/>
        <w:ind w:left="142"/>
        <w:jc w:val="both"/>
        <w:rPr>
          <w:sz w:val="22"/>
          <w:szCs w:val="22"/>
        </w:rPr>
      </w:pPr>
      <w:r>
        <w:rPr>
          <w:sz w:val="22"/>
          <w:szCs w:val="22"/>
        </w:rPr>
        <w:t xml:space="preserve">18.8 </w:t>
      </w:r>
      <w:r w:rsidR="00A573D0" w:rsidRPr="004A7484">
        <w:rPr>
          <w:sz w:val="22"/>
          <w:szCs w:val="22"/>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34B2F" w:rsidRPr="004A7484" w:rsidRDefault="00D34B2F" w:rsidP="00D34B2F">
      <w:pPr>
        <w:pStyle w:val="a3"/>
        <w:spacing w:before="0"/>
        <w:ind w:left="720"/>
        <w:jc w:val="both"/>
        <w:rPr>
          <w:sz w:val="22"/>
          <w:szCs w:val="22"/>
        </w:rPr>
      </w:pPr>
    </w:p>
    <w:p w:rsidR="0034210A" w:rsidRPr="0058617D" w:rsidRDefault="0058617D" w:rsidP="0058617D">
      <w:pPr>
        <w:ind w:left="284"/>
        <w:jc w:val="both"/>
        <w:rPr>
          <w:b/>
          <w:sz w:val="22"/>
          <w:szCs w:val="22"/>
        </w:rPr>
      </w:pPr>
      <w:r>
        <w:rPr>
          <w:b/>
          <w:sz w:val="22"/>
          <w:szCs w:val="22"/>
        </w:rPr>
        <w:t>19.</w:t>
      </w:r>
      <w:r w:rsidR="0034210A" w:rsidRPr="0058617D">
        <w:rPr>
          <w:b/>
          <w:sz w:val="22"/>
          <w:szCs w:val="22"/>
        </w:rPr>
        <w:t>Подведение итогов запроса котировок</w:t>
      </w:r>
    </w:p>
    <w:p w:rsidR="0034210A" w:rsidRPr="004A7484" w:rsidRDefault="0058617D" w:rsidP="0058617D">
      <w:pPr>
        <w:pStyle w:val="a3"/>
        <w:spacing w:before="0"/>
        <w:ind w:left="480"/>
        <w:jc w:val="both"/>
        <w:rPr>
          <w:sz w:val="22"/>
          <w:szCs w:val="22"/>
        </w:rPr>
      </w:pPr>
      <w:r>
        <w:rPr>
          <w:sz w:val="22"/>
          <w:szCs w:val="22"/>
        </w:rPr>
        <w:t xml:space="preserve">19.1 </w:t>
      </w:r>
      <w:r w:rsidR="0034210A" w:rsidRPr="004A7484">
        <w:rPr>
          <w:sz w:val="22"/>
          <w:szCs w:val="22"/>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34210A" w:rsidRPr="004A7484" w:rsidRDefault="0058617D" w:rsidP="0058617D">
      <w:pPr>
        <w:pStyle w:val="a3"/>
        <w:spacing w:before="0"/>
        <w:ind w:left="480"/>
        <w:jc w:val="both"/>
        <w:rPr>
          <w:sz w:val="22"/>
          <w:szCs w:val="22"/>
        </w:rPr>
      </w:pPr>
      <w:r>
        <w:rPr>
          <w:sz w:val="22"/>
          <w:szCs w:val="22"/>
        </w:rPr>
        <w:t>19.2</w:t>
      </w:r>
      <w:proofErr w:type="gramStart"/>
      <w:r>
        <w:rPr>
          <w:sz w:val="22"/>
          <w:szCs w:val="22"/>
        </w:rPr>
        <w:t xml:space="preserve"> </w:t>
      </w:r>
      <w:r w:rsidR="0034210A" w:rsidRPr="004A7484">
        <w:rPr>
          <w:sz w:val="22"/>
          <w:szCs w:val="22"/>
        </w:rPr>
        <w:t>В</w:t>
      </w:r>
      <w:proofErr w:type="gramEnd"/>
      <w:r w:rsidR="0034210A" w:rsidRPr="004A7484">
        <w:rPr>
          <w:sz w:val="22"/>
          <w:szCs w:val="22"/>
        </w:rPr>
        <w:t xml:space="preserve"> протоколе комиссии излагается решение комиссии об итогах запроса котировок.</w:t>
      </w:r>
    </w:p>
    <w:p w:rsidR="0034210A" w:rsidRPr="004A7484" w:rsidRDefault="0058617D" w:rsidP="0058617D">
      <w:pPr>
        <w:pStyle w:val="a3"/>
        <w:spacing w:before="0"/>
        <w:ind w:left="480"/>
        <w:jc w:val="both"/>
        <w:rPr>
          <w:sz w:val="22"/>
          <w:szCs w:val="22"/>
        </w:rPr>
      </w:pPr>
      <w:r>
        <w:rPr>
          <w:sz w:val="22"/>
          <w:szCs w:val="22"/>
        </w:rPr>
        <w:t xml:space="preserve">19.3 </w:t>
      </w:r>
      <w:r w:rsidR="0034210A" w:rsidRPr="004A7484">
        <w:rPr>
          <w:sz w:val="22"/>
          <w:szCs w:val="22"/>
        </w:rPr>
        <w:t>Участники или их представители не могут присутствовать на заседании комиссии.</w:t>
      </w:r>
    </w:p>
    <w:p w:rsidR="0034210A" w:rsidRPr="004A7484" w:rsidRDefault="0058617D" w:rsidP="0058617D">
      <w:pPr>
        <w:pStyle w:val="a3"/>
        <w:spacing w:before="0"/>
        <w:ind w:left="480"/>
        <w:jc w:val="both"/>
        <w:rPr>
          <w:sz w:val="22"/>
          <w:szCs w:val="22"/>
        </w:rPr>
      </w:pPr>
      <w:r>
        <w:rPr>
          <w:sz w:val="22"/>
          <w:szCs w:val="22"/>
        </w:rPr>
        <w:t xml:space="preserve">19.4 </w:t>
      </w:r>
      <w:r w:rsidR="0034210A" w:rsidRPr="004A7484">
        <w:rPr>
          <w:sz w:val="22"/>
          <w:szCs w:val="22"/>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34210A" w:rsidRPr="004A7484" w:rsidRDefault="0058617D" w:rsidP="0058617D">
      <w:pPr>
        <w:pStyle w:val="a3"/>
        <w:spacing w:before="0"/>
        <w:ind w:left="480"/>
        <w:jc w:val="both"/>
        <w:rPr>
          <w:sz w:val="22"/>
          <w:szCs w:val="22"/>
        </w:rPr>
      </w:pPr>
      <w:r>
        <w:rPr>
          <w:sz w:val="22"/>
          <w:szCs w:val="22"/>
        </w:rPr>
        <w:t xml:space="preserve">19.5 </w:t>
      </w:r>
      <w:r w:rsidR="0034210A" w:rsidRPr="004A7484">
        <w:rPr>
          <w:sz w:val="22"/>
          <w:szCs w:val="22"/>
        </w:rPr>
        <w:t xml:space="preserve">Протокол комиссии размещается на сайтах не позднее 2 (двух) дней </w:t>
      </w:r>
      <w:proofErr w:type="gramStart"/>
      <w:r w:rsidR="0034210A" w:rsidRPr="004A7484">
        <w:rPr>
          <w:sz w:val="22"/>
          <w:szCs w:val="22"/>
        </w:rPr>
        <w:t>с даты подписания</w:t>
      </w:r>
      <w:proofErr w:type="gramEnd"/>
      <w:r w:rsidR="0034210A" w:rsidRPr="004A7484">
        <w:rPr>
          <w:sz w:val="22"/>
          <w:szCs w:val="22"/>
        </w:rPr>
        <w:t xml:space="preserve"> протокола.</w:t>
      </w:r>
    </w:p>
    <w:p w:rsidR="0034210A" w:rsidRPr="004A7484" w:rsidRDefault="0058617D" w:rsidP="0058617D">
      <w:pPr>
        <w:pStyle w:val="a3"/>
        <w:spacing w:before="0"/>
        <w:ind w:left="480"/>
        <w:jc w:val="both"/>
        <w:rPr>
          <w:sz w:val="22"/>
          <w:szCs w:val="22"/>
        </w:rPr>
      </w:pPr>
      <w:r>
        <w:rPr>
          <w:sz w:val="22"/>
          <w:szCs w:val="22"/>
        </w:rPr>
        <w:t>19.6</w:t>
      </w:r>
      <w:proofErr w:type="gramStart"/>
      <w:r>
        <w:rPr>
          <w:sz w:val="22"/>
          <w:szCs w:val="22"/>
        </w:rPr>
        <w:t xml:space="preserve"> </w:t>
      </w:r>
      <w:r w:rsidR="0034210A" w:rsidRPr="004A7484">
        <w:rPr>
          <w:sz w:val="22"/>
          <w:szCs w:val="22"/>
        </w:rPr>
        <w:t>П</w:t>
      </w:r>
      <w:proofErr w:type="gramEnd"/>
      <w:r w:rsidR="0034210A" w:rsidRPr="004A7484">
        <w:rPr>
          <w:sz w:val="22"/>
          <w:szCs w:val="22"/>
        </w:rPr>
        <w:t>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34210A" w:rsidRPr="004A7484" w:rsidRDefault="0058617D" w:rsidP="0058617D">
      <w:pPr>
        <w:pStyle w:val="a3"/>
        <w:spacing w:before="0"/>
        <w:ind w:left="480"/>
        <w:jc w:val="both"/>
        <w:rPr>
          <w:sz w:val="22"/>
          <w:szCs w:val="22"/>
        </w:rPr>
      </w:pPr>
      <w:r>
        <w:rPr>
          <w:sz w:val="22"/>
          <w:szCs w:val="22"/>
        </w:rPr>
        <w:t>19.7</w:t>
      </w:r>
      <w:proofErr w:type="gramStart"/>
      <w:r>
        <w:rPr>
          <w:sz w:val="22"/>
          <w:szCs w:val="22"/>
        </w:rPr>
        <w:t xml:space="preserve"> </w:t>
      </w:r>
      <w:r w:rsidR="0034210A" w:rsidRPr="004A7484">
        <w:rPr>
          <w:sz w:val="22"/>
          <w:szCs w:val="22"/>
        </w:rPr>
        <w:t>П</w:t>
      </w:r>
      <w:proofErr w:type="gramEnd"/>
      <w:r w:rsidR="0034210A" w:rsidRPr="004A7484">
        <w:rPr>
          <w:sz w:val="22"/>
          <w:szCs w:val="22"/>
        </w:rPr>
        <w:t>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34210A" w:rsidRPr="0058617D" w:rsidRDefault="0058617D" w:rsidP="0058617D">
      <w:pPr>
        <w:ind w:left="284"/>
        <w:jc w:val="both"/>
        <w:rPr>
          <w:b/>
          <w:sz w:val="22"/>
          <w:szCs w:val="22"/>
        </w:rPr>
      </w:pPr>
      <w:bookmarkStart w:id="2" w:name="_Ref522097159"/>
      <w:r>
        <w:rPr>
          <w:b/>
          <w:sz w:val="22"/>
          <w:szCs w:val="22"/>
        </w:rPr>
        <w:t xml:space="preserve">20. </w:t>
      </w:r>
      <w:r w:rsidR="0034210A" w:rsidRPr="0058617D">
        <w:rPr>
          <w:b/>
          <w:sz w:val="22"/>
          <w:szCs w:val="22"/>
        </w:rPr>
        <w:t xml:space="preserve">Признание запроса котировок </w:t>
      </w:r>
      <w:proofErr w:type="gramStart"/>
      <w:r w:rsidR="0034210A" w:rsidRPr="0058617D">
        <w:rPr>
          <w:b/>
          <w:sz w:val="22"/>
          <w:szCs w:val="22"/>
        </w:rPr>
        <w:t>несостоявшимся</w:t>
      </w:r>
      <w:bookmarkEnd w:id="2"/>
      <w:proofErr w:type="gramEnd"/>
    </w:p>
    <w:p w:rsidR="0034210A" w:rsidRPr="004A7484" w:rsidRDefault="00AE3839" w:rsidP="00AE3839">
      <w:pPr>
        <w:pStyle w:val="a3"/>
        <w:spacing w:before="0"/>
        <w:jc w:val="both"/>
        <w:rPr>
          <w:sz w:val="22"/>
          <w:szCs w:val="22"/>
        </w:rPr>
      </w:pPr>
      <w:r>
        <w:rPr>
          <w:sz w:val="22"/>
          <w:szCs w:val="22"/>
        </w:rPr>
        <w:t>20.1</w:t>
      </w:r>
      <w:r w:rsidR="0034210A" w:rsidRPr="004A7484">
        <w:rPr>
          <w:sz w:val="22"/>
          <w:szCs w:val="22"/>
        </w:rPr>
        <w:t>Запрос котировок (в том числе в части отдельных лотов) признается несостоявшимся, если:</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на участие в запросе котировок (в том числе в части отдельных лотов) подано менее 2 (двух) котировочных заявок;</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34210A" w:rsidRPr="004A7484" w:rsidRDefault="0034210A" w:rsidP="0063372D">
      <w:pPr>
        <w:pStyle w:val="afd"/>
        <w:numPr>
          <w:ilvl w:val="0"/>
          <w:numId w:val="16"/>
        </w:numPr>
        <w:autoSpaceDE w:val="0"/>
        <w:autoSpaceDN w:val="0"/>
        <w:adjustRightInd w:val="0"/>
        <w:jc w:val="both"/>
        <w:rPr>
          <w:sz w:val="22"/>
          <w:szCs w:val="22"/>
        </w:rPr>
      </w:pPr>
      <w:r w:rsidRPr="004A7484">
        <w:rPr>
          <w:sz w:val="22"/>
          <w:szCs w:val="22"/>
        </w:rPr>
        <w:t>все котировочные заявки признаны несоответствующими котировочной документации;</w:t>
      </w:r>
    </w:p>
    <w:p w:rsidR="0034210A" w:rsidRPr="004A7484" w:rsidRDefault="0034210A" w:rsidP="0063372D">
      <w:pPr>
        <w:pStyle w:val="a3"/>
        <w:numPr>
          <w:ilvl w:val="0"/>
          <w:numId w:val="16"/>
        </w:numPr>
        <w:spacing w:before="0"/>
        <w:jc w:val="both"/>
        <w:rPr>
          <w:sz w:val="22"/>
          <w:szCs w:val="22"/>
        </w:rPr>
      </w:pPr>
      <w:proofErr w:type="gramStart"/>
      <w:r w:rsidRPr="004A7484">
        <w:rPr>
          <w:sz w:val="22"/>
          <w:szCs w:val="22"/>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4A7484">
        <w:rPr>
          <w:sz w:val="22"/>
          <w:szCs w:val="22"/>
        </w:rPr>
        <w:t xml:space="preserve"> договора.</w:t>
      </w:r>
    </w:p>
    <w:p w:rsidR="0034210A" w:rsidRPr="004A7484" w:rsidRDefault="00AE3839" w:rsidP="00AE3839">
      <w:pPr>
        <w:pStyle w:val="a3"/>
        <w:spacing w:before="0"/>
        <w:jc w:val="both"/>
        <w:rPr>
          <w:sz w:val="22"/>
          <w:szCs w:val="22"/>
        </w:rPr>
      </w:pPr>
      <w:r>
        <w:rPr>
          <w:sz w:val="22"/>
          <w:szCs w:val="22"/>
        </w:rPr>
        <w:t>20.2</w:t>
      </w:r>
      <w:proofErr w:type="gramStart"/>
      <w:r w:rsidR="0034210A" w:rsidRPr="004A7484">
        <w:rPr>
          <w:sz w:val="22"/>
          <w:szCs w:val="22"/>
        </w:rPr>
        <w:t>Е</w:t>
      </w:r>
      <w:proofErr w:type="gramEnd"/>
      <w:r w:rsidR="0034210A" w:rsidRPr="004A7484">
        <w:rPr>
          <w:sz w:val="22"/>
          <w:szCs w:val="22"/>
        </w:rPr>
        <w:t>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34210A" w:rsidRPr="004A7484" w:rsidRDefault="0034210A" w:rsidP="0034210A">
      <w:pPr>
        <w:pStyle w:val="a3"/>
        <w:spacing w:before="0"/>
        <w:ind w:left="720"/>
        <w:jc w:val="both"/>
        <w:rPr>
          <w:sz w:val="22"/>
          <w:szCs w:val="22"/>
        </w:rPr>
      </w:pPr>
      <w:r w:rsidRPr="004A7484">
        <w:rPr>
          <w:sz w:val="22"/>
          <w:szCs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4210A" w:rsidRPr="004A7484" w:rsidRDefault="00AE3839" w:rsidP="00AE3839">
      <w:pPr>
        <w:pStyle w:val="a3"/>
        <w:spacing w:before="0"/>
        <w:jc w:val="both"/>
        <w:rPr>
          <w:sz w:val="22"/>
          <w:szCs w:val="22"/>
        </w:rPr>
      </w:pPr>
      <w:r>
        <w:rPr>
          <w:sz w:val="22"/>
          <w:szCs w:val="22"/>
        </w:rPr>
        <w:t>20.3</w:t>
      </w:r>
      <w:proofErr w:type="gramStart"/>
      <w:r>
        <w:rPr>
          <w:sz w:val="22"/>
          <w:szCs w:val="22"/>
        </w:rPr>
        <w:t xml:space="preserve"> </w:t>
      </w:r>
      <w:r w:rsidR="0034210A" w:rsidRPr="004A7484">
        <w:rPr>
          <w:sz w:val="22"/>
          <w:szCs w:val="22"/>
        </w:rPr>
        <w:t>Е</w:t>
      </w:r>
      <w:proofErr w:type="gramEnd"/>
      <w:r w:rsidR="0034210A" w:rsidRPr="004A7484">
        <w:rPr>
          <w:sz w:val="22"/>
          <w:szCs w:val="22"/>
        </w:rPr>
        <w:t>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34210A" w:rsidRPr="00AE3839" w:rsidRDefault="00AE3839" w:rsidP="00AE3839">
      <w:pPr>
        <w:ind w:left="284"/>
        <w:jc w:val="both"/>
        <w:rPr>
          <w:b/>
          <w:sz w:val="22"/>
          <w:szCs w:val="22"/>
        </w:rPr>
      </w:pPr>
      <w:r>
        <w:rPr>
          <w:sz w:val="22"/>
          <w:szCs w:val="22"/>
        </w:rPr>
        <w:t xml:space="preserve">21. </w:t>
      </w:r>
      <w:r w:rsidR="0034210A" w:rsidRPr="00AE3839">
        <w:rPr>
          <w:sz w:val="22"/>
          <w:szCs w:val="22"/>
        </w:rPr>
        <w:t xml:space="preserve"> </w:t>
      </w:r>
      <w:r w:rsidR="0034210A" w:rsidRPr="00AE3839">
        <w:rPr>
          <w:b/>
          <w:sz w:val="22"/>
          <w:szCs w:val="22"/>
        </w:rPr>
        <w:t>Проведение переторжки</w:t>
      </w:r>
    </w:p>
    <w:p w:rsidR="0034210A" w:rsidRPr="004A7484" w:rsidRDefault="00AE3839" w:rsidP="00AE3839">
      <w:pPr>
        <w:pStyle w:val="a3"/>
        <w:spacing w:before="0"/>
        <w:jc w:val="both"/>
        <w:rPr>
          <w:sz w:val="22"/>
          <w:szCs w:val="22"/>
        </w:rPr>
      </w:pPr>
      <w:r>
        <w:rPr>
          <w:sz w:val="22"/>
          <w:szCs w:val="22"/>
        </w:rPr>
        <w:t xml:space="preserve">21.1 </w:t>
      </w:r>
      <w:r w:rsidR="0034210A" w:rsidRPr="004A7484">
        <w:rPr>
          <w:sz w:val="22"/>
          <w:szCs w:val="22"/>
        </w:rPr>
        <w:t xml:space="preserve">Переторжка является дополнительным элементом запроса котировок и заключается в добровольном повышении </w:t>
      </w:r>
      <w:proofErr w:type="gramStart"/>
      <w:r w:rsidR="0034210A" w:rsidRPr="004A7484">
        <w:rPr>
          <w:sz w:val="22"/>
          <w:szCs w:val="22"/>
        </w:rPr>
        <w:t>предпочтительности заявок участников запроса котировок</w:t>
      </w:r>
      <w:proofErr w:type="gramEnd"/>
      <w:r w:rsidR="0034210A" w:rsidRPr="004A7484">
        <w:rPr>
          <w:sz w:val="22"/>
          <w:szCs w:val="22"/>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34210A" w:rsidRPr="004A7484" w:rsidRDefault="00AE3839" w:rsidP="00AE3839">
      <w:pPr>
        <w:pStyle w:val="a3"/>
        <w:spacing w:before="0"/>
        <w:jc w:val="both"/>
        <w:rPr>
          <w:sz w:val="22"/>
          <w:szCs w:val="22"/>
        </w:rPr>
      </w:pPr>
      <w:r>
        <w:rPr>
          <w:sz w:val="22"/>
          <w:szCs w:val="22"/>
        </w:rPr>
        <w:lastRenderedPageBreak/>
        <w:t xml:space="preserve">21.2 </w:t>
      </w:r>
      <w:r w:rsidR="0034210A" w:rsidRPr="004A7484">
        <w:rPr>
          <w:sz w:val="22"/>
          <w:szCs w:val="22"/>
        </w:rPr>
        <w:t>Переторжка проводится по решению заказчика неограниченное количество раз в рамках одного запроса котировок.</w:t>
      </w:r>
    </w:p>
    <w:p w:rsidR="0034210A" w:rsidRPr="004A7484" w:rsidRDefault="00AE3839" w:rsidP="00AE3839">
      <w:pPr>
        <w:pStyle w:val="a3"/>
        <w:spacing w:before="0"/>
        <w:jc w:val="both"/>
        <w:rPr>
          <w:sz w:val="22"/>
          <w:szCs w:val="22"/>
        </w:rPr>
      </w:pPr>
      <w:r>
        <w:rPr>
          <w:sz w:val="22"/>
          <w:szCs w:val="22"/>
        </w:rPr>
        <w:t xml:space="preserve">21.3 </w:t>
      </w:r>
      <w:r w:rsidR="0034210A" w:rsidRPr="004A7484">
        <w:rPr>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34210A" w:rsidRPr="004A7484" w:rsidRDefault="00AE3839" w:rsidP="00AE3839">
      <w:pPr>
        <w:pStyle w:val="a3"/>
        <w:spacing w:before="0"/>
        <w:jc w:val="both"/>
        <w:rPr>
          <w:sz w:val="22"/>
          <w:szCs w:val="22"/>
        </w:rPr>
      </w:pPr>
      <w:r>
        <w:rPr>
          <w:sz w:val="22"/>
          <w:szCs w:val="22"/>
        </w:rPr>
        <w:t>21.4</w:t>
      </w:r>
      <w:proofErr w:type="gramStart"/>
      <w:r>
        <w:rPr>
          <w:sz w:val="22"/>
          <w:szCs w:val="22"/>
        </w:rPr>
        <w:t xml:space="preserve"> </w:t>
      </w:r>
      <w:r w:rsidR="0034210A" w:rsidRPr="004A7484">
        <w:rPr>
          <w:sz w:val="22"/>
          <w:szCs w:val="22"/>
        </w:rPr>
        <w:t>В</w:t>
      </w:r>
      <w:proofErr w:type="gramEnd"/>
      <w:r w:rsidR="0034210A" w:rsidRPr="004A7484">
        <w:rPr>
          <w:sz w:val="22"/>
          <w:szCs w:val="22"/>
        </w:rPr>
        <w:t xml:space="preserve">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34210A" w:rsidRPr="004A7484" w:rsidRDefault="00AE3839" w:rsidP="00AE3839">
      <w:pPr>
        <w:pStyle w:val="a3"/>
        <w:spacing w:before="0"/>
        <w:jc w:val="both"/>
        <w:rPr>
          <w:sz w:val="22"/>
          <w:szCs w:val="22"/>
        </w:rPr>
      </w:pPr>
      <w:r>
        <w:rPr>
          <w:sz w:val="22"/>
          <w:szCs w:val="22"/>
        </w:rPr>
        <w:t>21.5</w:t>
      </w:r>
      <w:proofErr w:type="gramStart"/>
      <w:r>
        <w:rPr>
          <w:sz w:val="22"/>
          <w:szCs w:val="22"/>
        </w:rPr>
        <w:t xml:space="preserve"> </w:t>
      </w:r>
      <w:r w:rsidR="0034210A" w:rsidRPr="004A7484">
        <w:rPr>
          <w:sz w:val="22"/>
          <w:szCs w:val="22"/>
        </w:rPr>
        <w:t>П</w:t>
      </w:r>
      <w:proofErr w:type="gramEnd"/>
      <w:r w:rsidR="0034210A" w:rsidRPr="004A7484">
        <w:rPr>
          <w:sz w:val="22"/>
          <w:szCs w:val="22"/>
        </w:rPr>
        <w:t>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34210A" w:rsidRPr="004A7484" w:rsidRDefault="00AE3839" w:rsidP="00AE3839">
      <w:pPr>
        <w:pStyle w:val="a3"/>
        <w:spacing w:before="0"/>
        <w:jc w:val="both"/>
        <w:rPr>
          <w:sz w:val="22"/>
          <w:szCs w:val="22"/>
        </w:rPr>
      </w:pPr>
      <w:r>
        <w:rPr>
          <w:sz w:val="22"/>
          <w:szCs w:val="22"/>
        </w:rPr>
        <w:t>21.6</w:t>
      </w:r>
      <w:proofErr w:type="gramStart"/>
      <w:r>
        <w:rPr>
          <w:sz w:val="22"/>
          <w:szCs w:val="22"/>
        </w:rPr>
        <w:t xml:space="preserve"> </w:t>
      </w:r>
      <w:r w:rsidR="0034210A" w:rsidRPr="004A7484">
        <w:rPr>
          <w:sz w:val="22"/>
          <w:szCs w:val="22"/>
        </w:rPr>
        <w:t>В</w:t>
      </w:r>
      <w:proofErr w:type="gramEnd"/>
      <w:r w:rsidR="0034210A" w:rsidRPr="004A7484">
        <w:rPr>
          <w:sz w:val="22"/>
          <w:szCs w:val="22"/>
        </w:rPr>
        <w:t xml:space="preserve">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34210A" w:rsidRPr="004A7484" w:rsidRDefault="00AE3839" w:rsidP="00AE3839">
      <w:pPr>
        <w:pStyle w:val="a3"/>
        <w:spacing w:before="0"/>
        <w:jc w:val="both"/>
        <w:rPr>
          <w:sz w:val="22"/>
          <w:szCs w:val="22"/>
        </w:rPr>
      </w:pPr>
      <w:r>
        <w:rPr>
          <w:sz w:val="22"/>
          <w:szCs w:val="22"/>
        </w:rPr>
        <w:t xml:space="preserve">21.7 </w:t>
      </w:r>
      <w:r w:rsidR="0034210A" w:rsidRPr="004A7484">
        <w:rPr>
          <w:sz w:val="22"/>
          <w:szCs w:val="22"/>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34210A" w:rsidRPr="004A7484" w:rsidRDefault="00AE3839" w:rsidP="00AE3839">
      <w:pPr>
        <w:pStyle w:val="a3"/>
        <w:spacing w:before="0"/>
        <w:jc w:val="both"/>
        <w:rPr>
          <w:sz w:val="22"/>
          <w:szCs w:val="22"/>
        </w:rPr>
      </w:pPr>
      <w:r>
        <w:rPr>
          <w:sz w:val="22"/>
          <w:szCs w:val="22"/>
        </w:rPr>
        <w:t xml:space="preserve">21.8 </w:t>
      </w:r>
      <w:r w:rsidR="0034210A" w:rsidRPr="004A7484">
        <w:rPr>
          <w:sz w:val="22"/>
          <w:szCs w:val="22"/>
        </w:rPr>
        <w:t xml:space="preserve">Предложения участника по ухудшению первоначальных условий (последних предложенных </w:t>
      </w:r>
      <w:proofErr w:type="gramStart"/>
      <w:r w:rsidR="0034210A" w:rsidRPr="004A7484">
        <w:rPr>
          <w:sz w:val="22"/>
          <w:szCs w:val="22"/>
        </w:rPr>
        <w:t>условий</w:t>
      </w:r>
      <w:proofErr w:type="gramEnd"/>
      <w:r w:rsidR="0034210A" w:rsidRPr="004A7484">
        <w:rPr>
          <w:sz w:val="22"/>
          <w:szCs w:val="22"/>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34210A" w:rsidRPr="004A7484" w:rsidRDefault="00AE3839" w:rsidP="00AE3839">
      <w:pPr>
        <w:pStyle w:val="a3"/>
        <w:spacing w:before="0"/>
        <w:jc w:val="both"/>
        <w:rPr>
          <w:sz w:val="22"/>
          <w:szCs w:val="22"/>
        </w:rPr>
      </w:pPr>
      <w:r>
        <w:rPr>
          <w:sz w:val="22"/>
          <w:szCs w:val="22"/>
        </w:rPr>
        <w:t>21.9</w:t>
      </w:r>
      <w:r w:rsidR="009C13E0" w:rsidRPr="004A7484">
        <w:rPr>
          <w:sz w:val="22"/>
          <w:szCs w:val="22"/>
        </w:rPr>
        <w:t xml:space="preserve">Участник вправе отозвать поданное предложение </w:t>
      </w:r>
      <w:proofErr w:type="gramStart"/>
      <w:r w:rsidR="009C13E0" w:rsidRPr="004A7484">
        <w:rPr>
          <w:sz w:val="22"/>
          <w:szCs w:val="22"/>
        </w:rPr>
        <w:t>с новыми условиями в любое время до открытия доступа к документам с измененными условиями</w:t>
      </w:r>
      <w:proofErr w:type="gramEnd"/>
      <w:r w:rsidR="009C13E0" w:rsidRPr="004A7484">
        <w:rPr>
          <w:sz w:val="22"/>
          <w:szCs w:val="22"/>
        </w:rPr>
        <w:t xml:space="preserve"> на участие в запросе котировок.</w:t>
      </w:r>
    </w:p>
    <w:p w:rsidR="009C13E0" w:rsidRPr="004A7484" w:rsidRDefault="00AE3839" w:rsidP="00AE3839">
      <w:pPr>
        <w:pStyle w:val="a3"/>
        <w:spacing w:before="0"/>
        <w:jc w:val="both"/>
        <w:rPr>
          <w:sz w:val="22"/>
          <w:szCs w:val="22"/>
        </w:rPr>
      </w:pPr>
      <w:r>
        <w:rPr>
          <w:sz w:val="22"/>
          <w:szCs w:val="22"/>
        </w:rPr>
        <w:t>21.10</w:t>
      </w:r>
      <w:proofErr w:type="gramStart"/>
      <w:r>
        <w:rPr>
          <w:sz w:val="22"/>
          <w:szCs w:val="22"/>
        </w:rPr>
        <w:t xml:space="preserve"> </w:t>
      </w:r>
      <w:r w:rsidR="009C13E0" w:rsidRPr="004A7484">
        <w:rPr>
          <w:sz w:val="22"/>
          <w:szCs w:val="22"/>
        </w:rPr>
        <w:t>П</w:t>
      </w:r>
      <w:proofErr w:type="gramEnd"/>
      <w:r w:rsidR="009C13E0" w:rsidRPr="004A7484">
        <w:rPr>
          <w:sz w:val="22"/>
          <w:szCs w:val="22"/>
        </w:rPr>
        <w:t xml:space="preserve">осле проведения переторжки победитель определяется в порядке, предусмотренном пунктами </w:t>
      </w:r>
      <w:r w:rsidR="00BA2302">
        <w:fldChar w:fldCharType="begin"/>
      </w:r>
      <w:r w:rsidR="00BA2302">
        <w:instrText xml:space="preserve"> REF _Ref522097142 \r \h  \* MERGEFORMAT </w:instrText>
      </w:r>
      <w:r w:rsidR="00BA2302">
        <w:fldChar w:fldCharType="separate"/>
      </w:r>
      <w:r w:rsidR="00642514">
        <w:rPr>
          <w:sz w:val="22"/>
          <w:szCs w:val="22"/>
        </w:rPr>
        <w:t>18</w:t>
      </w:r>
      <w:r w:rsidR="00BA2302">
        <w:fldChar w:fldCharType="end"/>
      </w:r>
      <w:r w:rsidR="009C13E0" w:rsidRPr="004A7484">
        <w:rPr>
          <w:sz w:val="22"/>
          <w:szCs w:val="22"/>
        </w:rPr>
        <w:t>-</w:t>
      </w:r>
      <w:r w:rsidR="00BA2302">
        <w:fldChar w:fldCharType="begin"/>
      </w:r>
      <w:r w:rsidR="00BA2302">
        <w:instrText xml:space="preserve"> REF _Ref522097159 \r \h  \* MERGEFORMAT </w:instrText>
      </w:r>
      <w:r w:rsidR="00BA2302">
        <w:fldChar w:fldCharType="separate"/>
      </w:r>
      <w:r w:rsidR="00642514">
        <w:rPr>
          <w:sz w:val="22"/>
          <w:szCs w:val="22"/>
        </w:rPr>
        <w:t>21</w:t>
      </w:r>
      <w:r w:rsidR="00BA2302">
        <w:fldChar w:fldCharType="end"/>
      </w:r>
      <w:r w:rsidR="009C13E0" w:rsidRPr="004A7484">
        <w:rPr>
          <w:sz w:val="22"/>
          <w:szCs w:val="22"/>
        </w:rPr>
        <w:t xml:space="preserve"> котировочной документации.</w:t>
      </w:r>
    </w:p>
    <w:p w:rsidR="009C13E0" w:rsidRPr="00AE3839" w:rsidRDefault="00AE3839" w:rsidP="00AE3839">
      <w:pPr>
        <w:ind w:left="284"/>
        <w:jc w:val="both"/>
        <w:rPr>
          <w:b/>
          <w:sz w:val="22"/>
          <w:szCs w:val="22"/>
        </w:rPr>
      </w:pPr>
      <w:r>
        <w:rPr>
          <w:b/>
          <w:sz w:val="22"/>
          <w:szCs w:val="22"/>
        </w:rPr>
        <w:t xml:space="preserve">22. </w:t>
      </w:r>
      <w:r w:rsidR="009C13E0" w:rsidRPr="00AE3839">
        <w:rPr>
          <w:b/>
          <w:sz w:val="22"/>
          <w:szCs w:val="22"/>
        </w:rPr>
        <w:t>Котировочная заявка</w:t>
      </w:r>
    </w:p>
    <w:p w:rsidR="009C13E0" w:rsidRPr="004A7484" w:rsidRDefault="00AE3839" w:rsidP="00AE3839">
      <w:pPr>
        <w:pStyle w:val="a3"/>
        <w:spacing w:before="0"/>
        <w:ind w:left="480"/>
        <w:jc w:val="both"/>
        <w:rPr>
          <w:sz w:val="22"/>
          <w:szCs w:val="22"/>
        </w:rPr>
      </w:pPr>
      <w:r>
        <w:rPr>
          <w:sz w:val="22"/>
          <w:szCs w:val="22"/>
        </w:rPr>
        <w:t>22.1</w:t>
      </w:r>
      <w:r w:rsidR="009C13E0" w:rsidRPr="004A7484">
        <w:rPr>
          <w:sz w:val="22"/>
          <w:szCs w:val="22"/>
        </w:rPr>
        <w:t>Котировочная заявка должна содержать всю указанную в  котировочной документации информацию и документы.</w:t>
      </w:r>
    </w:p>
    <w:p w:rsidR="009C13E0" w:rsidRPr="004A7484" w:rsidRDefault="00AE3839" w:rsidP="00AE3839">
      <w:pPr>
        <w:pStyle w:val="a3"/>
        <w:spacing w:before="0"/>
        <w:ind w:left="480"/>
        <w:jc w:val="both"/>
        <w:rPr>
          <w:sz w:val="22"/>
          <w:szCs w:val="22"/>
        </w:rPr>
      </w:pPr>
      <w:r>
        <w:rPr>
          <w:sz w:val="22"/>
          <w:szCs w:val="22"/>
        </w:rPr>
        <w:t>22.2</w:t>
      </w:r>
      <w:r w:rsidR="009C13E0" w:rsidRPr="004A7484">
        <w:rPr>
          <w:sz w:val="22"/>
          <w:szCs w:val="22"/>
        </w:rPr>
        <w:t xml:space="preserve">Котировочная заявка оформляется в соответствии с требованиями котировочной документации. </w:t>
      </w:r>
    </w:p>
    <w:p w:rsidR="009C13E0" w:rsidRPr="004A7484" w:rsidRDefault="00AE3839" w:rsidP="00AE3839">
      <w:pPr>
        <w:pStyle w:val="a3"/>
        <w:spacing w:before="0"/>
        <w:ind w:left="480"/>
        <w:jc w:val="both"/>
        <w:rPr>
          <w:sz w:val="22"/>
          <w:szCs w:val="22"/>
        </w:rPr>
      </w:pPr>
      <w:r>
        <w:rPr>
          <w:sz w:val="22"/>
          <w:szCs w:val="22"/>
        </w:rPr>
        <w:t>22.3</w:t>
      </w:r>
      <w:r w:rsidR="009C13E0" w:rsidRPr="004A7484">
        <w:rPr>
          <w:sz w:val="22"/>
          <w:szCs w:val="22"/>
        </w:rPr>
        <w:t>Котировочная заявка участника, не соответствующая требованиям котировочной документации, отклоняется.</w:t>
      </w:r>
    </w:p>
    <w:p w:rsidR="009C13E0" w:rsidRPr="004A7484" w:rsidRDefault="00AE3839" w:rsidP="00AE3839">
      <w:pPr>
        <w:pStyle w:val="a3"/>
        <w:spacing w:before="0"/>
        <w:ind w:left="480"/>
        <w:jc w:val="both"/>
        <w:rPr>
          <w:sz w:val="22"/>
          <w:szCs w:val="22"/>
        </w:rPr>
      </w:pPr>
      <w:r>
        <w:rPr>
          <w:sz w:val="22"/>
          <w:szCs w:val="22"/>
        </w:rPr>
        <w:t>22.4</w:t>
      </w:r>
      <w:r w:rsidR="009C13E0" w:rsidRPr="004A7484">
        <w:rPr>
          <w:sz w:val="22"/>
          <w:szCs w:val="22"/>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C13E0" w:rsidRPr="004A7484" w:rsidRDefault="00AE3839" w:rsidP="00AE3839">
      <w:pPr>
        <w:pStyle w:val="a3"/>
        <w:spacing w:before="0"/>
        <w:ind w:left="480"/>
        <w:jc w:val="both"/>
        <w:rPr>
          <w:sz w:val="22"/>
          <w:szCs w:val="22"/>
        </w:rPr>
      </w:pPr>
      <w:r>
        <w:rPr>
          <w:sz w:val="22"/>
          <w:szCs w:val="22"/>
        </w:rPr>
        <w:t>22.5</w:t>
      </w:r>
      <w:proofErr w:type="gramStart"/>
      <w:r w:rsidR="009C13E0" w:rsidRPr="004A7484">
        <w:rPr>
          <w:sz w:val="22"/>
          <w:szCs w:val="22"/>
        </w:rPr>
        <w:t>Е</w:t>
      </w:r>
      <w:proofErr w:type="gramEnd"/>
      <w:r w:rsidR="009C13E0" w:rsidRPr="004A7484">
        <w:rPr>
          <w:sz w:val="22"/>
          <w:szCs w:val="22"/>
        </w:rPr>
        <w:t>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3E0" w:rsidRPr="004A7484" w:rsidRDefault="00AE3839" w:rsidP="00AE3839">
      <w:pPr>
        <w:pStyle w:val="a3"/>
        <w:spacing w:before="0"/>
        <w:ind w:left="480"/>
        <w:jc w:val="both"/>
        <w:rPr>
          <w:sz w:val="22"/>
          <w:szCs w:val="22"/>
        </w:rPr>
      </w:pPr>
      <w:r>
        <w:rPr>
          <w:sz w:val="22"/>
          <w:szCs w:val="22"/>
        </w:rPr>
        <w:t>22.6</w:t>
      </w:r>
      <w:proofErr w:type="gramStart"/>
      <w:r>
        <w:rPr>
          <w:sz w:val="22"/>
          <w:szCs w:val="22"/>
        </w:rPr>
        <w:t xml:space="preserve"> </w:t>
      </w:r>
      <w:r w:rsidR="009C13E0" w:rsidRPr="004A7484">
        <w:rPr>
          <w:sz w:val="22"/>
          <w:szCs w:val="22"/>
        </w:rPr>
        <w:t>В</w:t>
      </w:r>
      <w:proofErr w:type="gramEnd"/>
      <w:r w:rsidR="009C13E0" w:rsidRPr="004A7484">
        <w:rPr>
          <w:sz w:val="22"/>
          <w:szCs w:val="22"/>
        </w:rPr>
        <w:t xml:space="preserve"> котировочной заявке должны быть представлены:</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опись представленных документов, заверенная подписью и печатью (при ее наличии) участника. Документ должен быть сканирован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C13E0"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 xml:space="preserve">годовую бухгалтерскую (финансовую) отчетность, а именно: бухгалтерский баланс и отчет о финансовых результатах за один последний </w:t>
      </w:r>
      <w:r w:rsidRPr="004A7484">
        <w:rPr>
          <w:sz w:val="22"/>
          <w:szCs w:val="22"/>
        </w:rPr>
        <w:lastRenderedPageBreak/>
        <w:t>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B80E9A" w:rsidRPr="004A7484" w:rsidRDefault="00B80E9A" w:rsidP="009C13E0">
      <w:pPr>
        <w:pStyle w:val="a3"/>
        <w:numPr>
          <w:ilvl w:val="0"/>
          <w:numId w:val="17"/>
        </w:numPr>
        <w:spacing w:before="0"/>
        <w:ind w:left="1434" w:hanging="357"/>
        <w:jc w:val="both"/>
        <w:rPr>
          <w:sz w:val="22"/>
          <w:szCs w:val="22"/>
        </w:rPr>
      </w:pPr>
      <w:r w:rsidRPr="004A7484">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B80E9A" w:rsidRPr="004A7484" w:rsidRDefault="00B80E9A" w:rsidP="009C13E0">
      <w:pPr>
        <w:pStyle w:val="a3"/>
        <w:numPr>
          <w:ilvl w:val="0"/>
          <w:numId w:val="17"/>
        </w:numPr>
        <w:spacing w:before="0"/>
        <w:ind w:left="1434" w:hanging="357"/>
        <w:jc w:val="both"/>
      </w:pPr>
      <w:r w:rsidRPr="004A7484">
        <w:rPr>
          <w:sz w:val="22"/>
          <w:szCs w:val="22"/>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B80E9A" w:rsidRPr="004A7484" w:rsidRDefault="00B80E9A" w:rsidP="009C13E0">
      <w:pPr>
        <w:pStyle w:val="a3"/>
        <w:numPr>
          <w:ilvl w:val="0"/>
          <w:numId w:val="17"/>
        </w:numPr>
        <w:spacing w:before="0"/>
        <w:ind w:left="1434" w:hanging="357"/>
        <w:jc w:val="both"/>
      </w:pPr>
      <w:r w:rsidRPr="004A7484">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 xml:space="preserve"> копия банковской карточки с образцами подписей и оттиском печати контрагента.</w:t>
      </w:r>
    </w:p>
    <w:p w:rsidR="00292C42" w:rsidRPr="00AE3839" w:rsidRDefault="00AE3839" w:rsidP="00AE3839">
      <w:pPr>
        <w:ind w:left="284"/>
        <w:jc w:val="both"/>
        <w:rPr>
          <w:b/>
          <w:bCs/>
          <w:sz w:val="22"/>
          <w:szCs w:val="22"/>
        </w:rPr>
      </w:pPr>
      <w:r>
        <w:rPr>
          <w:b/>
          <w:bCs/>
          <w:sz w:val="22"/>
          <w:szCs w:val="22"/>
        </w:rPr>
        <w:t xml:space="preserve">23. </w:t>
      </w:r>
      <w:r w:rsidR="00292C42" w:rsidRPr="00AE3839">
        <w:rPr>
          <w:b/>
          <w:bCs/>
          <w:sz w:val="22"/>
          <w:szCs w:val="22"/>
        </w:rPr>
        <w:t>Взаимозаменяемость:</w:t>
      </w:r>
      <w:r w:rsidR="00292C42" w:rsidRPr="00AE3839">
        <w:rPr>
          <w:sz w:val="28"/>
          <w:szCs w:val="28"/>
        </w:rPr>
        <w:t xml:space="preserve"> </w:t>
      </w:r>
      <w:r w:rsidR="00292C42" w:rsidRPr="00AE3839">
        <w:rPr>
          <w:sz w:val="22"/>
          <w:szCs w:val="22"/>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C13E0" w:rsidRPr="004A7484" w:rsidRDefault="009C13E0" w:rsidP="006215C3">
      <w:pPr>
        <w:pStyle w:val="a3"/>
        <w:spacing w:before="0"/>
        <w:ind w:left="720"/>
        <w:jc w:val="both"/>
        <w:rPr>
          <w:sz w:val="22"/>
          <w:szCs w:val="22"/>
        </w:rPr>
      </w:pPr>
    </w:p>
    <w:p w:rsidR="00292C42" w:rsidRPr="00AE3839" w:rsidRDefault="00AE3839" w:rsidP="00AE3839">
      <w:pPr>
        <w:ind w:left="284"/>
        <w:jc w:val="both"/>
        <w:rPr>
          <w:sz w:val="22"/>
          <w:szCs w:val="22"/>
        </w:rPr>
      </w:pPr>
      <w:r w:rsidRPr="00AE3839">
        <w:rPr>
          <w:b/>
          <w:bCs/>
          <w:sz w:val="22"/>
          <w:szCs w:val="22"/>
        </w:rPr>
        <w:t>24.</w:t>
      </w:r>
      <w:r w:rsidR="006215C3" w:rsidRPr="00AE3839">
        <w:rPr>
          <w:b/>
          <w:bCs/>
          <w:sz w:val="22"/>
          <w:szCs w:val="22"/>
        </w:rPr>
        <w:t>Обязательные требования к участникам запроса котировок цен</w:t>
      </w:r>
    </w:p>
    <w:p w:rsidR="006215C3" w:rsidRPr="004A7484" w:rsidRDefault="00AE3839" w:rsidP="00AE3839">
      <w:pPr>
        <w:pStyle w:val="a3"/>
        <w:spacing w:before="0"/>
        <w:jc w:val="both"/>
        <w:rPr>
          <w:sz w:val="22"/>
          <w:szCs w:val="22"/>
        </w:rPr>
      </w:pPr>
      <w:r>
        <w:rPr>
          <w:sz w:val="22"/>
          <w:szCs w:val="22"/>
        </w:rPr>
        <w:t>24.1</w:t>
      </w:r>
      <w:r w:rsidR="006215C3" w:rsidRPr="004A7484">
        <w:rPr>
          <w:sz w:val="22"/>
          <w:szCs w:val="22"/>
        </w:rPr>
        <w:t>не иметь задолженности по уплате налогов в бюджеты всех уровней и обязательных платежей в государственные внебюджетные фонды;</w:t>
      </w:r>
    </w:p>
    <w:p w:rsidR="006215C3" w:rsidRPr="004A7484" w:rsidRDefault="00AE3839" w:rsidP="00AE3839">
      <w:pPr>
        <w:pStyle w:val="a3"/>
        <w:spacing w:before="0"/>
        <w:jc w:val="both"/>
        <w:rPr>
          <w:sz w:val="22"/>
          <w:szCs w:val="22"/>
        </w:rPr>
      </w:pPr>
      <w:r>
        <w:rPr>
          <w:sz w:val="22"/>
          <w:szCs w:val="22"/>
        </w:rPr>
        <w:t>24.2</w:t>
      </w:r>
      <w:r w:rsidR="006215C3" w:rsidRPr="004A7484">
        <w:rPr>
          <w:sz w:val="22"/>
          <w:szCs w:val="22"/>
        </w:rPr>
        <w:t>не находиться в процессе ликвидации;</w:t>
      </w:r>
    </w:p>
    <w:p w:rsidR="006215C3" w:rsidRPr="004A7484" w:rsidRDefault="00AE3839" w:rsidP="00AE3839">
      <w:pPr>
        <w:pStyle w:val="a3"/>
        <w:spacing w:before="0"/>
        <w:jc w:val="both"/>
        <w:rPr>
          <w:sz w:val="22"/>
          <w:szCs w:val="22"/>
        </w:rPr>
      </w:pPr>
      <w:r>
        <w:rPr>
          <w:sz w:val="22"/>
          <w:szCs w:val="22"/>
        </w:rPr>
        <w:t>24.3</w:t>
      </w:r>
      <w:r w:rsidR="006215C3" w:rsidRPr="004A7484">
        <w:rPr>
          <w:sz w:val="22"/>
          <w:szCs w:val="22"/>
        </w:rPr>
        <w:t>не быть признанными несостоятельными (банкротами);</w:t>
      </w:r>
    </w:p>
    <w:p w:rsidR="006215C3" w:rsidRPr="004A7484" w:rsidRDefault="00AE3839" w:rsidP="00AE3839">
      <w:pPr>
        <w:pStyle w:val="a3"/>
        <w:spacing w:before="0"/>
        <w:jc w:val="both"/>
        <w:rPr>
          <w:sz w:val="22"/>
          <w:szCs w:val="22"/>
        </w:rPr>
      </w:pPr>
      <w:r>
        <w:rPr>
          <w:sz w:val="22"/>
          <w:szCs w:val="22"/>
        </w:rPr>
        <w:t>24.4</w:t>
      </w:r>
      <w:r w:rsidR="006215C3" w:rsidRPr="004A7484">
        <w:rPr>
          <w:sz w:val="22"/>
          <w:szCs w:val="22"/>
        </w:rPr>
        <w:t xml:space="preserve">на имущество претендентов не должен быть наложен арест, экономическая деятельность претендентов не должна быть приостановлена. </w:t>
      </w:r>
    </w:p>
    <w:p w:rsidR="00416F23" w:rsidRPr="004A7484" w:rsidRDefault="00AE3839" w:rsidP="00AE3839">
      <w:pPr>
        <w:pStyle w:val="a3"/>
        <w:spacing w:before="0"/>
        <w:jc w:val="both"/>
        <w:rPr>
          <w:sz w:val="22"/>
          <w:szCs w:val="22"/>
        </w:rPr>
      </w:pPr>
      <w:r>
        <w:rPr>
          <w:sz w:val="22"/>
          <w:szCs w:val="22"/>
        </w:rPr>
        <w:t>24.5</w:t>
      </w:r>
      <w:r w:rsidR="006215C3" w:rsidRPr="004A7484">
        <w:rPr>
          <w:sz w:val="22"/>
          <w:szCs w:val="22"/>
        </w:rPr>
        <w:t xml:space="preserve">соответствие требованиям, указанным в </w:t>
      </w:r>
      <w:r w:rsidR="00896642" w:rsidRPr="004A7484">
        <w:rPr>
          <w:sz w:val="22"/>
          <w:szCs w:val="22"/>
        </w:rPr>
        <w:t>котировочной документации</w:t>
      </w:r>
    </w:p>
    <w:p w:rsidR="006215C3" w:rsidRPr="004A7484" w:rsidRDefault="006215C3" w:rsidP="006215C3">
      <w:pPr>
        <w:pStyle w:val="a3"/>
        <w:spacing w:before="0"/>
        <w:ind w:left="720"/>
        <w:jc w:val="both"/>
        <w:rPr>
          <w:sz w:val="22"/>
          <w:szCs w:val="22"/>
        </w:rPr>
      </w:pPr>
    </w:p>
    <w:p w:rsidR="00292C42" w:rsidRPr="00AE3839" w:rsidRDefault="00AE3839" w:rsidP="00AE3839">
      <w:pPr>
        <w:ind w:left="284"/>
        <w:jc w:val="both"/>
        <w:rPr>
          <w:b/>
          <w:sz w:val="22"/>
          <w:szCs w:val="22"/>
        </w:rPr>
      </w:pPr>
      <w:r>
        <w:rPr>
          <w:b/>
          <w:sz w:val="22"/>
          <w:szCs w:val="22"/>
        </w:rPr>
        <w:t xml:space="preserve">25. </w:t>
      </w:r>
      <w:r w:rsidR="00292C42" w:rsidRPr="00AE3839">
        <w:rPr>
          <w:b/>
          <w:sz w:val="22"/>
          <w:szCs w:val="22"/>
        </w:rPr>
        <w:t>Заключение договора</w:t>
      </w:r>
    </w:p>
    <w:p w:rsidR="00292C42" w:rsidRPr="004A7484" w:rsidRDefault="00AE3839" w:rsidP="00AE3839">
      <w:pPr>
        <w:pStyle w:val="a3"/>
        <w:spacing w:before="0"/>
        <w:jc w:val="both"/>
        <w:rPr>
          <w:sz w:val="22"/>
          <w:szCs w:val="22"/>
        </w:rPr>
      </w:pPr>
      <w:r>
        <w:rPr>
          <w:sz w:val="22"/>
          <w:szCs w:val="22"/>
        </w:rPr>
        <w:t>25.1</w:t>
      </w:r>
      <w:r w:rsidR="00292C42" w:rsidRPr="004A7484">
        <w:rPr>
          <w:sz w:val="22"/>
          <w:szCs w:val="22"/>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00292C42" w:rsidRPr="004A7484">
        <w:rPr>
          <w:sz w:val="22"/>
          <w:szCs w:val="22"/>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rsidR="00292C42" w:rsidRPr="004A7484" w:rsidRDefault="00AE3839" w:rsidP="00AE3839">
      <w:pPr>
        <w:pStyle w:val="a3"/>
        <w:spacing w:before="0"/>
        <w:jc w:val="both"/>
        <w:rPr>
          <w:sz w:val="22"/>
          <w:szCs w:val="22"/>
        </w:rPr>
      </w:pPr>
      <w:r>
        <w:rPr>
          <w:sz w:val="22"/>
          <w:szCs w:val="22"/>
        </w:rPr>
        <w:t xml:space="preserve">25.2 </w:t>
      </w:r>
      <w:r w:rsidR="00292C42" w:rsidRPr="004A7484">
        <w:rPr>
          <w:sz w:val="22"/>
          <w:szCs w:val="22"/>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00292C42" w:rsidRPr="004A7484">
        <w:rPr>
          <w:sz w:val="22"/>
          <w:szCs w:val="22"/>
        </w:rPr>
        <w:t>с даты опубликования</w:t>
      </w:r>
      <w:proofErr w:type="gramEnd"/>
      <w:r w:rsidR="00292C42" w:rsidRPr="004A7484">
        <w:rPr>
          <w:sz w:val="22"/>
          <w:szCs w:val="22"/>
        </w:rPr>
        <w:t xml:space="preserve"> итогов запроса котировок на сайтах.</w:t>
      </w:r>
    </w:p>
    <w:p w:rsidR="00292C42" w:rsidRPr="004A7484" w:rsidRDefault="00AE3839" w:rsidP="00AE3839">
      <w:pPr>
        <w:pStyle w:val="a3"/>
        <w:spacing w:before="0"/>
        <w:jc w:val="both"/>
        <w:rPr>
          <w:sz w:val="22"/>
          <w:szCs w:val="22"/>
        </w:rPr>
      </w:pPr>
      <w:r>
        <w:rPr>
          <w:sz w:val="22"/>
          <w:szCs w:val="22"/>
        </w:rPr>
        <w:t>25.3</w:t>
      </w:r>
      <w:r w:rsidR="00292C42" w:rsidRPr="004A7484">
        <w:rPr>
          <w:sz w:val="22"/>
          <w:szCs w:val="22"/>
        </w:rPr>
        <w:t xml:space="preserve">Договор заключается в течение 30 (тридцати) дней </w:t>
      </w:r>
      <w:proofErr w:type="gramStart"/>
      <w:r w:rsidR="00292C42" w:rsidRPr="004A7484">
        <w:rPr>
          <w:sz w:val="22"/>
          <w:szCs w:val="22"/>
        </w:rPr>
        <w:t>с даты подведения</w:t>
      </w:r>
      <w:proofErr w:type="gramEnd"/>
      <w:r w:rsidR="00292C42" w:rsidRPr="004A7484">
        <w:rPr>
          <w:sz w:val="22"/>
          <w:szCs w:val="22"/>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FB65DA" w:rsidRPr="00AE3839" w:rsidRDefault="00AE3839" w:rsidP="00AE3839">
      <w:pPr>
        <w:ind w:left="284"/>
        <w:jc w:val="both"/>
        <w:rPr>
          <w:b/>
          <w:sz w:val="22"/>
          <w:szCs w:val="22"/>
        </w:rPr>
      </w:pPr>
      <w:r>
        <w:rPr>
          <w:b/>
          <w:sz w:val="22"/>
          <w:szCs w:val="22"/>
        </w:rPr>
        <w:t xml:space="preserve">26. </w:t>
      </w:r>
      <w:r w:rsidR="00FB65DA" w:rsidRPr="00AE3839">
        <w:rPr>
          <w:b/>
          <w:sz w:val="22"/>
          <w:szCs w:val="22"/>
        </w:rPr>
        <w:t>Исполнение, изменение, расторжение договора</w:t>
      </w:r>
    </w:p>
    <w:p w:rsidR="00FB65DA" w:rsidRPr="004A7484" w:rsidRDefault="00AE3839" w:rsidP="00AE3839">
      <w:pPr>
        <w:pStyle w:val="afd"/>
        <w:widowControl w:val="0"/>
        <w:ind w:left="0"/>
        <w:contextualSpacing w:val="0"/>
        <w:jc w:val="both"/>
        <w:rPr>
          <w:vanish/>
          <w:sz w:val="22"/>
          <w:szCs w:val="22"/>
        </w:rPr>
      </w:pPr>
      <w:r>
        <w:rPr>
          <w:sz w:val="22"/>
          <w:szCs w:val="22"/>
        </w:rPr>
        <w:t>26.1</w:t>
      </w:r>
    </w:p>
    <w:p w:rsidR="00FB65DA" w:rsidRPr="004A7484" w:rsidRDefault="00FB65DA" w:rsidP="004A7484">
      <w:pPr>
        <w:pStyle w:val="a3"/>
        <w:numPr>
          <w:ilvl w:val="1"/>
          <w:numId w:val="30"/>
        </w:numPr>
        <w:spacing w:before="0"/>
        <w:jc w:val="both"/>
        <w:rPr>
          <w:sz w:val="22"/>
          <w:szCs w:val="22"/>
        </w:rPr>
      </w:pPr>
      <w:r w:rsidRPr="004A7484">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4A7484">
        <w:rPr>
          <w:sz w:val="22"/>
          <w:szCs w:val="22"/>
        </w:rPr>
        <w:t>недостижения</w:t>
      </w:r>
      <w:proofErr w:type="spellEnd"/>
      <w:r w:rsidRPr="004A7484">
        <w:rPr>
          <w:sz w:val="22"/>
          <w:szCs w:val="22"/>
        </w:rPr>
        <w:t xml:space="preserve"> соглашения об </w:t>
      </w:r>
      <w:r w:rsidRPr="004A7484">
        <w:rPr>
          <w:sz w:val="22"/>
          <w:szCs w:val="22"/>
        </w:rPr>
        <w:lastRenderedPageBreak/>
        <w:t xml:space="preserve">изменении условий договора в соответствии с существенно изменившимися обстоятельствами или о его расторжении </w:t>
      </w:r>
      <w:proofErr w:type="gramStart"/>
      <w:r w:rsidRPr="004A7484">
        <w:rPr>
          <w:sz w:val="22"/>
          <w:szCs w:val="22"/>
        </w:rPr>
        <w:t>договор</w:t>
      </w:r>
      <w:proofErr w:type="gramEnd"/>
      <w:r w:rsidRPr="004A7484">
        <w:rPr>
          <w:sz w:val="22"/>
          <w:szCs w:val="22"/>
        </w:rPr>
        <w:t xml:space="preserve"> может быть расторгнут или изменен судом в порядке и по основаниям, предусмотренным Гражданским кодексом Российской Федерации.</w:t>
      </w:r>
    </w:p>
    <w:p w:rsidR="00FB65DA" w:rsidRPr="004A7484" w:rsidRDefault="00AE3839" w:rsidP="00AE3839">
      <w:pPr>
        <w:pStyle w:val="a3"/>
        <w:spacing w:before="0"/>
        <w:jc w:val="both"/>
        <w:rPr>
          <w:sz w:val="22"/>
          <w:szCs w:val="22"/>
        </w:rPr>
      </w:pPr>
      <w:r>
        <w:rPr>
          <w:sz w:val="22"/>
          <w:szCs w:val="22"/>
        </w:rPr>
        <w:t xml:space="preserve">26.2 </w:t>
      </w:r>
      <w:r w:rsidR="00FB65DA" w:rsidRPr="004A7484">
        <w:rPr>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FB65DA" w:rsidRPr="004A7484" w:rsidRDefault="00AE3839" w:rsidP="00AE3839">
      <w:pPr>
        <w:pStyle w:val="a3"/>
        <w:spacing w:before="0"/>
        <w:jc w:val="both"/>
        <w:rPr>
          <w:sz w:val="22"/>
          <w:szCs w:val="22"/>
        </w:rPr>
      </w:pPr>
      <w:r>
        <w:rPr>
          <w:sz w:val="22"/>
          <w:szCs w:val="22"/>
        </w:rPr>
        <w:t>26.3</w:t>
      </w:r>
      <w:r w:rsidR="00FB65DA" w:rsidRPr="004A7484">
        <w:rPr>
          <w:sz w:val="22"/>
          <w:szCs w:val="22"/>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FB65DA" w:rsidRPr="004A7484" w:rsidRDefault="00AE3839" w:rsidP="00AE3839">
      <w:pPr>
        <w:pStyle w:val="a3"/>
        <w:spacing w:before="0"/>
        <w:jc w:val="both"/>
        <w:rPr>
          <w:sz w:val="22"/>
          <w:szCs w:val="22"/>
        </w:rPr>
      </w:pPr>
      <w:r>
        <w:rPr>
          <w:sz w:val="22"/>
          <w:szCs w:val="22"/>
        </w:rPr>
        <w:t>26.4</w:t>
      </w:r>
      <w:proofErr w:type="gramStart"/>
      <w:r>
        <w:rPr>
          <w:sz w:val="22"/>
          <w:szCs w:val="22"/>
        </w:rPr>
        <w:t xml:space="preserve"> </w:t>
      </w:r>
      <w:r w:rsidR="00FB65DA" w:rsidRPr="004A7484">
        <w:rPr>
          <w:sz w:val="22"/>
          <w:szCs w:val="22"/>
        </w:rPr>
        <w:t>П</w:t>
      </w:r>
      <w:proofErr w:type="gramEnd"/>
      <w:r w:rsidR="00FB65DA" w:rsidRPr="004A7484">
        <w:rPr>
          <w:sz w:val="22"/>
          <w:szCs w:val="22"/>
        </w:rPr>
        <w:t>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FB65DA" w:rsidRPr="004A7484" w:rsidRDefault="00AE3839" w:rsidP="00AE3839">
      <w:pPr>
        <w:pStyle w:val="a3"/>
        <w:spacing w:before="0"/>
        <w:jc w:val="both"/>
        <w:rPr>
          <w:sz w:val="22"/>
          <w:szCs w:val="22"/>
        </w:rPr>
      </w:pPr>
      <w:r>
        <w:rPr>
          <w:sz w:val="22"/>
          <w:szCs w:val="22"/>
        </w:rPr>
        <w:t>26.5</w:t>
      </w:r>
      <w:proofErr w:type="gramStart"/>
      <w:r>
        <w:rPr>
          <w:sz w:val="22"/>
          <w:szCs w:val="22"/>
        </w:rPr>
        <w:t xml:space="preserve"> </w:t>
      </w:r>
      <w:bookmarkStart w:id="3" w:name="_GoBack"/>
      <w:bookmarkEnd w:id="3"/>
      <w:r w:rsidR="00FB65DA" w:rsidRPr="004A7484">
        <w:rPr>
          <w:sz w:val="22"/>
          <w:szCs w:val="22"/>
        </w:rPr>
        <w:t>П</w:t>
      </w:r>
      <w:proofErr w:type="gramEnd"/>
      <w:r w:rsidR="00FB65DA" w:rsidRPr="004A7484">
        <w:rPr>
          <w:sz w:val="22"/>
          <w:szCs w:val="22"/>
        </w:rPr>
        <w:t>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292C42" w:rsidRPr="004A7484" w:rsidRDefault="00292C42" w:rsidP="00FB65DA">
      <w:pPr>
        <w:pStyle w:val="afd"/>
        <w:ind w:left="426"/>
        <w:jc w:val="both"/>
        <w:rPr>
          <w:sz w:val="22"/>
          <w:szCs w:val="22"/>
        </w:rPr>
      </w:pPr>
    </w:p>
    <w:p w:rsidR="00B4680B" w:rsidRPr="004A7484" w:rsidRDefault="00B4680B" w:rsidP="00E42C37">
      <w:pPr>
        <w:pStyle w:val="a3"/>
        <w:ind w:firstLine="720"/>
        <w:jc w:val="both"/>
        <w:rPr>
          <w:sz w:val="22"/>
          <w:szCs w:val="22"/>
        </w:rPr>
      </w:pPr>
      <w:r w:rsidRPr="004A7484">
        <w:rPr>
          <w:b/>
          <w:bCs/>
          <w:sz w:val="22"/>
          <w:szCs w:val="22"/>
        </w:rPr>
        <w:t>Форма котировочной заявки:</w:t>
      </w:r>
      <w:r w:rsidRPr="004A7484">
        <w:rPr>
          <w:sz w:val="22"/>
          <w:szCs w:val="22"/>
        </w:rPr>
        <w:t xml:space="preserve"> прилагается к настоящему извещению о проведении запроса котировок.</w:t>
      </w:r>
    </w:p>
    <w:p w:rsidR="00B4680B" w:rsidRPr="004A7484" w:rsidRDefault="00B4680B" w:rsidP="00B4680B">
      <w:pPr>
        <w:ind w:firstLine="720"/>
        <w:rPr>
          <w:sz w:val="22"/>
          <w:szCs w:val="22"/>
        </w:rPr>
      </w:pPr>
    </w:p>
    <w:p w:rsidR="00B4680B" w:rsidRPr="004A7484" w:rsidRDefault="00B4680B" w:rsidP="00B4680B">
      <w:pPr>
        <w:pStyle w:val="20"/>
        <w:autoSpaceDE w:val="0"/>
        <w:autoSpaceDN w:val="0"/>
        <w:ind w:firstLine="720"/>
        <w:jc w:val="both"/>
        <w:rPr>
          <w:sz w:val="22"/>
          <w:szCs w:val="22"/>
        </w:rPr>
      </w:pPr>
      <w:r w:rsidRPr="004A7484">
        <w:rPr>
          <w:b w:val="0"/>
          <w:bCs/>
          <w:sz w:val="22"/>
          <w:szCs w:val="22"/>
        </w:rPr>
        <w:t>Приложения</w:t>
      </w:r>
      <w:r w:rsidRPr="004A7484">
        <w:rPr>
          <w:sz w:val="22"/>
          <w:szCs w:val="22"/>
        </w:rPr>
        <w:t xml:space="preserve">: </w:t>
      </w:r>
    </w:p>
    <w:p w:rsidR="00B4680B" w:rsidRPr="004A7484" w:rsidRDefault="00B4680B" w:rsidP="00BA58C9">
      <w:pPr>
        <w:pStyle w:val="20"/>
        <w:numPr>
          <w:ilvl w:val="0"/>
          <w:numId w:val="1"/>
        </w:numPr>
        <w:autoSpaceDE w:val="0"/>
        <w:autoSpaceDN w:val="0"/>
        <w:ind w:firstLine="720"/>
        <w:jc w:val="both"/>
        <w:rPr>
          <w:sz w:val="22"/>
          <w:szCs w:val="22"/>
        </w:rPr>
      </w:pPr>
      <w:r w:rsidRPr="004A7484">
        <w:rPr>
          <w:sz w:val="22"/>
          <w:szCs w:val="22"/>
        </w:rPr>
        <w:t>Форма котировочной заявки;</w:t>
      </w:r>
    </w:p>
    <w:p w:rsidR="00B4680B" w:rsidRPr="004A7484" w:rsidRDefault="00B4680B" w:rsidP="00BA58C9">
      <w:pPr>
        <w:pStyle w:val="20"/>
        <w:numPr>
          <w:ilvl w:val="0"/>
          <w:numId w:val="1"/>
        </w:numPr>
        <w:autoSpaceDE w:val="0"/>
        <w:autoSpaceDN w:val="0"/>
        <w:ind w:firstLine="720"/>
        <w:jc w:val="both"/>
        <w:rPr>
          <w:sz w:val="22"/>
          <w:szCs w:val="22"/>
        </w:rPr>
      </w:pPr>
      <w:r w:rsidRPr="004A7484">
        <w:rPr>
          <w:sz w:val="22"/>
          <w:szCs w:val="22"/>
        </w:rPr>
        <w:t>Проект договора.</w:t>
      </w:r>
    </w:p>
    <w:p w:rsidR="00BA58C9" w:rsidRPr="004A7484" w:rsidRDefault="00BA58C9" w:rsidP="00BA58C9">
      <w:pPr>
        <w:pStyle w:val="20"/>
        <w:autoSpaceDE w:val="0"/>
        <w:autoSpaceDN w:val="0"/>
        <w:ind w:left="720"/>
        <w:jc w:val="both"/>
        <w:rPr>
          <w:sz w:val="22"/>
          <w:szCs w:val="22"/>
          <w:lang w:val="en-US"/>
        </w:rPr>
      </w:pPr>
    </w:p>
    <w:p w:rsidR="00BA58C9" w:rsidRPr="004A7484" w:rsidRDefault="00BA58C9" w:rsidP="00BA58C9">
      <w:pPr>
        <w:pStyle w:val="20"/>
        <w:autoSpaceDE w:val="0"/>
        <w:autoSpaceDN w:val="0"/>
        <w:ind w:left="720"/>
        <w:jc w:val="both"/>
        <w:rPr>
          <w:sz w:val="22"/>
          <w:szCs w:val="22"/>
          <w:lang w:val="en-US"/>
        </w:rPr>
      </w:pPr>
    </w:p>
    <w:p w:rsidR="00BA58C9" w:rsidRPr="004A7484" w:rsidRDefault="00BA58C9" w:rsidP="00BA58C9">
      <w:pPr>
        <w:pStyle w:val="20"/>
        <w:autoSpaceDE w:val="0"/>
        <w:autoSpaceDN w:val="0"/>
        <w:ind w:left="720"/>
        <w:jc w:val="both"/>
        <w:rPr>
          <w:sz w:val="22"/>
          <w:szCs w:val="22"/>
        </w:rPr>
      </w:pPr>
    </w:p>
    <w:p w:rsidR="00BA58C9" w:rsidRPr="004A7484" w:rsidRDefault="00BA58C9" w:rsidP="00BA58C9">
      <w:pPr>
        <w:rPr>
          <w:sz w:val="22"/>
          <w:szCs w:val="22"/>
        </w:rPr>
      </w:pPr>
      <w:r w:rsidRPr="004A7484">
        <w:rPr>
          <w:sz w:val="22"/>
          <w:szCs w:val="22"/>
        </w:rPr>
        <w:t>Председатель конкурсной комиссии</w:t>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t>Д.Ю. Шипунов</w:t>
      </w:r>
    </w:p>
    <w:p w:rsidR="00B9252B" w:rsidRPr="004A7484" w:rsidRDefault="00B9252B" w:rsidP="00E16920">
      <w:pPr>
        <w:ind w:firstLine="708"/>
        <w:contextualSpacing/>
        <w:rPr>
          <w:sz w:val="22"/>
          <w:szCs w:val="22"/>
        </w:rPr>
      </w:pPr>
    </w:p>
    <w:p w:rsidR="00BA58C9" w:rsidRPr="004A7484" w:rsidRDefault="00BA58C9" w:rsidP="00E16920">
      <w:pPr>
        <w:ind w:firstLine="708"/>
        <w:contextualSpacing/>
        <w:rPr>
          <w:sz w:val="22"/>
          <w:szCs w:val="22"/>
        </w:rPr>
      </w:pPr>
    </w:p>
    <w:p w:rsidR="00BA58C9" w:rsidRPr="004A7484" w:rsidRDefault="00BA58C9" w:rsidP="00E16920">
      <w:pPr>
        <w:ind w:firstLine="708"/>
        <w:contextualSpacing/>
        <w:rPr>
          <w:sz w:val="22"/>
          <w:szCs w:val="22"/>
        </w:rPr>
        <w:sectPr w:rsidR="00BA58C9" w:rsidRPr="004A7484" w:rsidSect="00E16920">
          <w:footerReference w:type="even" r:id="rId10"/>
          <w:footerReference w:type="default" r:id="rId11"/>
          <w:pgSz w:w="16838" w:h="11906" w:orient="landscape"/>
          <w:pgMar w:top="426" w:right="539" w:bottom="851" w:left="709" w:header="709" w:footer="709" w:gutter="0"/>
          <w:cols w:space="708"/>
          <w:titlePg/>
          <w:docGrid w:linePitch="360"/>
        </w:sectPr>
      </w:pPr>
    </w:p>
    <w:p w:rsidR="002B08C7" w:rsidRPr="004A7484" w:rsidRDefault="002B08C7" w:rsidP="002B08C7">
      <w:pPr>
        <w:jc w:val="right"/>
        <w:rPr>
          <w:sz w:val="20"/>
          <w:szCs w:val="20"/>
        </w:rPr>
      </w:pPr>
      <w:r w:rsidRPr="004A7484">
        <w:rPr>
          <w:b/>
          <w:bCs/>
        </w:rPr>
        <w:lastRenderedPageBreak/>
        <w:t>Приложение №1</w:t>
      </w:r>
    </w:p>
    <w:p w:rsidR="002B08C7" w:rsidRPr="004A7484" w:rsidRDefault="002B08C7" w:rsidP="002B08C7">
      <w:pPr>
        <w:rPr>
          <w:sz w:val="20"/>
          <w:szCs w:val="20"/>
        </w:rPr>
      </w:pPr>
    </w:p>
    <w:p w:rsidR="002B08C7" w:rsidRPr="004A7484" w:rsidRDefault="002B08C7" w:rsidP="002B08C7">
      <w:pPr>
        <w:rPr>
          <w:sz w:val="22"/>
          <w:szCs w:val="22"/>
        </w:rPr>
      </w:pPr>
      <w:r w:rsidRPr="004A7484">
        <w:rPr>
          <w:sz w:val="22"/>
          <w:szCs w:val="22"/>
        </w:rPr>
        <w:t>От «______» ____________201</w:t>
      </w:r>
      <w:r w:rsidR="00E17976">
        <w:rPr>
          <w:sz w:val="22"/>
          <w:szCs w:val="22"/>
        </w:rPr>
        <w:t>9</w:t>
      </w:r>
      <w:r w:rsidRPr="004A7484">
        <w:rPr>
          <w:sz w:val="22"/>
          <w:szCs w:val="22"/>
        </w:rPr>
        <w:t xml:space="preserve"> г.  № _________</w:t>
      </w:r>
    </w:p>
    <w:p w:rsidR="002B08C7" w:rsidRPr="004A7484" w:rsidRDefault="002B08C7" w:rsidP="002B08C7">
      <w:pPr>
        <w:rPr>
          <w:sz w:val="22"/>
          <w:szCs w:val="22"/>
        </w:rPr>
      </w:pPr>
    </w:p>
    <w:p w:rsidR="002B08C7" w:rsidRPr="004A7484" w:rsidRDefault="002B08C7" w:rsidP="002B08C7">
      <w:pPr>
        <w:rPr>
          <w:b/>
          <w:bCs/>
          <w:sz w:val="22"/>
          <w:szCs w:val="22"/>
        </w:rPr>
      </w:pPr>
    </w:p>
    <w:p w:rsidR="002B08C7" w:rsidRPr="004A7484" w:rsidRDefault="002B08C7" w:rsidP="002B08C7">
      <w:pPr>
        <w:jc w:val="center"/>
        <w:rPr>
          <w:b/>
          <w:bCs/>
          <w:sz w:val="22"/>
          <w:szCs w:val="22"/>
        </w:rPr>
      </w:pPr>
      <w:r w:rsidRPr="004A7484">
        <w:rPr>
          <w:b/>
          <w:bCs/>
          <w:sz w:val="22"/>
          <w:szCs w:val="22"/>
        </w:rPr>
        <w:t>КОТИРОВОЧНАЯ    ЗАЯВКА</w:t>
      </w:r>
    </w:p>
    <w:p w:rsidR="002B08C7" w:rsidRPr="004A7484" w:rsidRDefault="002B08C7" w:rsidP="002B08C7">
      <w:pPr>
        <w:pStyle w:val="20"/>
        <w:rPr>
          <w:b w:val="0"/>
          <w:bCs/>
          <w:i/>
          <w:iCs/>
          <w:sz w:val="22"/>
          <w:szCs w:val="22"/>
          <w:u w:val="single"/>
        </w:rPr>
      </w:pPr>
      <w:r w:rsidRPr="004A7484">
        <w:rPr>
          <w:b w:val="0"/>
          <w:bCs/>
          <w:sz w:val="22"/>
          <w:szCs w:val="22"/>
          <w:u w:val="single"/>
        </w:rPr>
        <w:t xml:space="preserve">на______________________________________________  </w:t>
      </w:r>
    </w:p>
    <w:p w:rsidR="002B08C7" w:rsidRPr="004A7484" w:rsidRDefault="002B08C7" w:rsidP="002B08C7">
      <w:pPr>
        <w:jc w:val="center"/>
        <w:rPr>
          <w:b/>
          <w:bCs/>
          <w:sz w:val="22"/>
          <w:szCs w:val="22"/>
        </w:rPr>
      </w:pPr>
    </w:p>
    <w:p w:rsidR="00E17976" w:rsidRPr="004A7484" w:rsidRDefault="00E17976" w:rsidP="00E17976">
      <w:pPr>
        <w:ind w:firstLine="900"/>
        <w:rPr>
          <w:sz w:val="22"/>
          <w:szCs w:val="22"/>
        </w:rPr>
      </w:pPr>
      <w:r w:rsidRPr="004A7484">
        <w:rPr>
          <w:sz w:val="22"/>
          <w:szCs w:val="22"/>
        </w:rPr>
        <w:t>Кому: Негосударственное учреждение здравоохранения «</w:t>
      </w:r>
      <w:r>
        <w:rPr>
          <w:sz w:val="22"/>
          <w:szCs w:val="22"/>
        </w:rPr>
        <w:t>Узловая больница на станции Стерлитамак</w:t>
      </w:r>
      <w:r w:rsidRPr="004A7484">
        <w:rPr>
          <w:sz w:val="22"/>
          <w:szCs w:val="22"/>
        </w:rPr>
        <w:t xml:space="preserve"> открытого акционерного общества «Российские железные дороги»;</w:t>
      </w:r>
    </w:p>
    <w:p w:rsidR="00E17976" w:rsidRPr="004A7484" w:rsidRDefault="00E17976" w:rsidP="00E17976">
      <w:pPr>
        <w:ind w:firstLine="900"/>
        <w:rPr>
          <w:sz w:val="22"/>
          <w:szCs w:val="22"/>
        </w:rPr>
      </w:pPr>
      <w:r w:rsidRPr="004A7484">
        <w:rPr>
          <w:sz w:val="22"/>
          <w:szCs w:val="22"/>
        </w:rPr>
        <w:t>Адрес: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proofErr w:type="spellStart"/>
      <w:r>
        <w:rPr>
          <w:sz w:val="22"/>
          <w:szCs w:val="22"/>
        </w:rPr>
        <w:t>Нагуманова</w:t>
      </w:r>
      <w:proofErr w:type="spellEnd"/>
      <w:r w:rsidRPr="004A7484">
        <w:rPr>
          <w:sz w:val="22"/>
          <w:szCs w:val="22"/>
        </w:rPr>
        <w:t xml:space="preserve">, </w:t>
      </w:r>
      <w:r>
        <w:rPr>
          <w:sz w:val="22"/>
          <w:szCs w:val="22"/>
        </w:rPr>
        <w:t>54</w:t>
      </w:r>
    </w:p>
    <w:p w:rsidR="00E17976" w:rsidRPr="0080183E" w:rsidRDefault="00E17976" w:rsidP="00E17976">
      <w:pPr>
        <w:ind w:firstLine="900"/>
        <w:rPr>
          <w:sz w:val="22"/>
          <w:szCs w:val="22"/>
        </w:rPr>
      </w:pPr>
      <w:r w:rsidRPr="004A7484">
        <w:rPr>
          <w:sz w:val="22"/>
          <w:szCs w:val="22"/>
          <w:lang w:val="en-US"/>
        </w:rPr>
        <w:t>E</w:t>
      </w:r>
      <w:r w:rsidRPr="0080183E">
        <w:rPr>
          <w:sz w:val="22"/>
          <w:szCs w:val="22"/>
        </w:rPr>
        <w:t>-</w:t>
      </w:r>
      <w:r w:rsidRPr="004A7484">
        <w:rPr>
          <w:sz w:val="22"/>
          <w:szCs w:val="22"/>
          <w:lang w:val="en-US"/>
        </w:rPr>
        <w:t>mail</w:t>
      </w:r>
      <w:r w:rsidRPr="0080183E">
        <w:rPr>
          <w:sz w:val="22"/>
          <w:szCs w:val="22"/>
        </w:rPr>
        <w:t xml:space="preserve">: </w:t>
      </w:r>
      <w:proofErr w:type="spellStart"/>
      <w:r w:rsidRPr="00800469">
        <w:rPr>
          <w:sz w:val="22"/>
          <w:szCs w:val="22"/>
          <w:lang w:val="en-US"/>
        </w:rPr>
        <w:t>ubstr</w:t>
      </w:r>
      <w:proofErr w:type="spellEnd"/>
      <w:r w:rsidRPr="0080183E">
        <w:rPr>
          <w:sz w:val="22"/>
          <w:szCs w:val="22"/>
        </w:rPr>
        <w:t>1@</w:t>
      </w:r>
      <w:r>
        <w:rPr>
          <w:sz w:val="22"/>
          <w:szCs w:val="22"/>
          <w:lang w:val="en-US"/>
        </w:rPr>
        <w:t>mail</w:t>
      </w:r>
      <w:r w:rsidRPr="0080183E">
        <w:rPr>
          <w:sz w:val="22"/>
          <w:szCs w:val="22"/>
        </w:rPr>
        <w:t>.</w:t>
      </w:r>
      <w:proofErr w:type="spellStart"/>
      <w:r>
        <w:rPr>
          <w:sz w:val="22"/>
          <w:szCs w:val="22"/>
          <w:lang w:val="en-US"/>
        </w:rPr>
        <w:t>ru</w:t>
      </w:r>
      <w:proofErr w:type="spellEnd"/>
      <w:r w:rsidRPr="0080183E">
        <w:rPr>
          <w:sz w:val="22"/>
          <w:szCs w:val="22"/>
        </w:rPr>
        <w:t xml:space="preserve"> </w:t>
      </w:r>
    </w:p>
    <w:p w:rsidR="00E17976" w:rsidRPr="00FE412D" w:rsidRDefault="00E17976" w:rsidP="00E17976">
      <w:pPr>
        <w:ind w:firstLine="900"/>
        <w:rPr>
          <w:snapToGrid w:val="0"/>
          <w:color w:val="000000"/>
          <w:sz w:val="22"/>
          <w:szCs w:val="22"/>
        </w:rPr>
      </w:pPr>
      <w:r w:rsidRPr="004A7484">
        <w:rPr>
          <w:snapToGrid w:val="0"/>
          <w:color w:val="000000"/>
          <w:sz w:val="22"/>
          <w:szCs w:val="22"/>
        </w:rPr>
        <w:t xml:space="preserve">Тел: </w:t>
      </w:r>
      <w:r w:rsidRPr="00FE412D">
        <w:rPr>
          <w:snapToGrid w:val="0"/>
          <w:color w:val="000000"/>
          <w:sz w:val="22"/>
          <w:szCs w:val="22"/>
        </w:rPr>
        <w:t>8(3473)21-26-52</w:t>
      </w:r>
    </w:p>
    <w:p w:rsidR="002B08C7" w:rsidRPr="004A7484" w:rsidRDefault="002B08C7" w:rsidP="002B08C7">
      <w:pPr>
        <w:jc w:val="center"/>
        <w:rPr>
          <w:sz w:val="22"/>
          <w:szCs w:val="22"/>
        </w:rPr>
      </w:pPr>
      <w:r w:rsidRPr="004A7484">
        <w:rPr>
          <w:sz w:val="22"/>
          <w:szCs w:val="22"/>
        </w:rPr>
        <w:t>Уважаемые господа!</w:t>
      </w:r>
    </w:p>
    <w:p w:rsidR="002B08C7" w:rsidRPr="004A7484" w:rsidRDefault="002B08C7" w:rsidP="002B08C7">
      <w:pPr>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_________________________________________________________________</w:t>
      </w:r>
    </w:p>
    <w:p w:rsidR="002B08C7" w:rsidRPr="004A7484" w:rsidRDefault="002B08C7" w:rsidP="002B08C7">
      <w:pPr>
        <w:jc w:val="center"/>
        <w:rPr>
          <w:i/>
          <w:iCs/>
          <w:sz w:val="20"/>
          <w:szCs w:val="20"/>
        </w:rPr>
      </w:pPr>
      <w:proofErr w:type="gramStart"/>
      <w:r w:rsidRPr="004A7484">
        <w:rPr>
          <w:i/>
          <w:iCs/>
          <w:sz w:val="20"/>
          <w:szCs w:val="20"/>
        </w:rPr>
        <w:t>(наименование, место нахождения, ИНН (для юридического лица), фамилия, имя, отчество, место жительства, ИНН (для физического лица)</w:t>
      </w:r>
      <w:r w:rsidR="00FB65DA" w:rsidRPr="004A7484">
        <w:rPr>
          <w:i/>
          <w:iCs/>
          <w:sz w:val="20"/>
          <w:szCs w:val="20"/>
        </w:rPr>
        <w:t>, КПП, ОГРН</w:t>
      </w:r>
      <w:r w:rsidRPr="004A7484">
        <w:rPr>
          <w:i/>
          <w:iCs/>
          <w:sz w:val="20"/>
          <w:szCs w:val="20"/>
        </w:rPr>
        <w:t>,</w:t>
      </w:r>
      <w:r w:rsidR="00FB65DA" w:rsidRPr="004A7484">
        <w:rPr>
          <w:i/>
          <w:iCs/>
          <w:sz w:val="20"/>
          <w:szCs w:val="20"/>
        </w:rPr>
        <w:t xml:space="preserve"> ОКПО, </w:t>
      </w:r>
      <w:r w:rsidRPr="004A7484">
        <w:rPr>
          <w:i/>
          <w:iCs/>
          <w:sz w:val="20"/>
          <w:szCs w:val="20"/>
        </w:rPr>
        <w:t xml:space="preserve"> банковские реквизиты участника размещения заказа, контактный телефон)</w:t>
      </w:r>
      <w:proofErr w:type="gramEnd"/>
    </w:p>
    <w:p w:rsidR="002B08C7" w:rsidRPr="004A7484" w:rsidRDefault="002B08C7" w:rsidP="002B08C7">
      <w:pPr>
        <w:jc w:val="center"/>
        <w:rPr>
          <w:sz w:val="22"/>
          <w:szCs w:val="22"/>
        </w:rPr>
      </w:pPr>
      <w:r w:rsidRPr="004A7484">
        <w:rPr>
          <w:sz w:val="22"/>
          <w:szCs w:val="22"/>
        </w:rPr>
        <w:t>в лице _______________________________________________________________</w:t>
      </w:r>
    </w:p>
    <w:p w:rsidR="002B08C7" w:rsidRPr="004A7484" w:rsidRDefault="002B08C7" w:rsidP="002B08C7">
      <w:pPr>
        <w:suppressAutoHyphens/>
        <w:ind w:right="279"/>
        <w:jc w:val="center"/>
        <w:rPr>
          <w:i/>
          <w:iCs/>
          <w:sz w:val="18"/>
          <w:szCs w:val="18"/>
        </w:rPr>
      </w:pPr>
      <w:r w:rsidRPr="004A7484">
        <w:rPr>
          <w:i/>
          <w:iCs/>
          <w:sz w:val="18"/>
          <w:szCs w:val="18"/>
        </w:rPr>
        <w:t>(должность, Ф.И.О. - полностью)</w:t>
      </w:r>
    </w:p>
    <w:p w:rsidR="002B08C7" w:rsidRPr="004A7484" w:rsidRDefault="002B08C7" w:rsidP="002B08C7">
      <w:pPr>
        <w:rPr>
          <w:i/>
          <w:iCs/>
          <w:sz w:val="22"/>
          <w:szCs w:val="22"/>
        </w:rPr>
      </w:pPr>
      <w:r w:rsidRPr="004A7484">
        <w:rPr>
          <w:sz w:val="22"/>
          <w:szCs w:val="22"/>
        </w:rPr>
        <w:t xml:space="preserve">на основании Вашего извещения о проведении запроса котировок № _____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896642" w:rsidRPr="004A7484" w:rsidTr="00896642">
        <w:trPr>
          <w:trHeight w:val="835"/>
        </w:trPr>
        <w:tc>
          <w:tcPr>
            <w:tcW w:w="244" w:type="pct"/>
            <w:tcBorders>
              <w:top w:val="single" w:sz="4" w:space="0" w:color="auto"/>
              <w:bottom w:val="single" w:sz="4" w:space="0" w:color="auto"/>
              <w:right w:val="single" w:sz="4" w:space="0" w:color="auto"/>
            </w:tcBorders>
            <w:vAlign w:val="center"/>
          </w:tcPr>
          <w:p w:rsidR="00896642" w:rsidRPr="004A7484" w:rsidRDefault="00896642" w:rsidP="002B08C7">
            <w:pPr>
              <w:jc w:val="center"/>
              <w:rPr>
                <w:sz w:val="20"/>
                <w:szCs w:val="20"/>
              </w:rPr>
            </w:pPr>
            <w:r w:rsidRPr="004A7484">
              <w:rPr>
                <w:sz w:val="20"/>
                <w:szCs w:val="20"/>
              </w:rPr>
              <w:t>№</w:t>
            </w:r>
          </w:p>
          <w:p w:rsidR="00896642" w:rsidRPr="004A7484" w:rsidRDefault="00896642" w:rsidP="002B08C7">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rsidR="00896642" w:rsidRPr="004A7484" w:rsidRDefault="00896642" w:rsidP="002B08C7">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896642" w:rsidRPr="004A7484" w:rsidRDefault="00896642" w:rsidP="002B08C7">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896642" w:rsidRPr="004A7484" w:rsidRDefault="00896642" w:rsidP="002B08C7">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896642" w:rsidRPr="004A7484" w:rsidRDefault="00896642" w:rsidP="002B08C7">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896642" w:rsidRPr="004A7484" w:rsidRDefault="00896642" w:rsidP="002B08C7">
            <w:pPr>
              <w:jc w:val="center"/>
              <w:rPr>
                <w:sz w:val="20"/>
                <w:szCs w:val="20"/>
              </w:rPr>
            </w:pPr>
            <w:r w:rsidRPr="004A7484">
              <w:rPr>
                <w:sz w:val="20"/>
                <w:szCs w:val="20"/>
              </w:rPr>
              <w:t>Ед.</w:t>
            </w:r>
          </w:p>
          <w:p w:rsidR="00896642" w:rsidRPr="004A7484" w:rsidRDefault="00896642" w:rsidP="002B08C7">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896642" w:rsidRPr="004A7484" w:rsidRDefault="00896642" w:rsidP="002B08C7">
            <w:pPr>
              <w:jc w:val="center"/>
              <w:rPr>
                <w:sz w:val="20"/>
                <w:szCs w:val="20"/>
              </w:rPr>
            </w:pPr>
            <w:r w:rsidRPr="004A7484">
              <w:rPr>
                <w:sz w:val="20"/>
                <w:szCs w:val="20"/>
              </w:rPr>
              <w:t>Кол-во</w:t>
            </w:r>
          </w:p>
          <w:p w:rsidR="00896642" w:rsidRPr="004A7484" w:rsidRDefault="00896642" w:rsidP="002B08C7">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896642" w:rsidRPr="004A7484" w:rsidRDefault="00896642" w:rsidP="002B08C7">
            <w:pPr>
              <w:jc w:val="center"/>
              <w:rPr>
                <w:sz w:val="20"/>
                <w:szCs w:val="20"/>
              </w:rPr>
            </w:pPr>
            <w:r w:rsidRPr="004A7484">
              <w:rPr>
                <w:sz w:val="20"/>
                <w:szCs w:val="20"/>
              </w:rPr>
              <w:t>Стоимость без НДС</w:t>
            </w:r>
          </w:p>
          <w:p w:rsidR="00896642" w:rsidRPr="004A7484" w:rsidRDefault="00896642" w:rsidP="002B08C7">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896642" w:rsidRPr="004A7484" w:rsidRDefault="00896642" w:rsidP="00896642">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896642" w:rsidRPr="004A7484" w:rsidRDefault="00896642" w:rsidP="002B08C7">
            <w:pPr>
              <w:jc w:val="center"/>
              <w:rPr>
                <w:sz w:val="20"/>
                <w:szCs w:val="20"/>
              </w:rPr>
            </w:pPr>
            <w:r w:rsidRPr="004A7484">
              <w:rPr>
                <w:sz w:val="20"/>
                <w:szCs w:val="20"/>
              </w:rPr>
              <w:t>Итого</w:t>
            </w:r>
          </w:p>
        </w:tc>
      </w:tr>
      <w:tr w:rsidR="00896642" w:rsidRPr="004A7484" w:rsidTr="00896642">
        <w:trPr>
          <w:trHeight w:val="305"/>
        </w:trPr>
        <w:tc>
          <w:tcPr>
            <w:tcW w:w="244" w:type="pct"/>
            <w:tcBorders>
              <w:top w:val="single" w:sz="4" w:space="0" w:color="auto"/>
              <w:bottom w:val="single" w:sz="4" w:space="0" w:color="auto"/>
              <w:right w:val="single" w:sz="4" w:space="0" w:color="auto"/>
            </w:tcBorders>
          </w:tcPr>
          <w:p w:rsidR="00896642" w:rsidRPr="004A7484" w:rsidRDefault="00896642" w:rsidP="002B08C7">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896642" w:rsidRPr="004A7484" w:rsidRDefault="00896642" w:rsidP="002B08C7">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896642" w:rsidRPr="004A7484" w:rsidRDefault="00896642" w:rsidP="002B08C7">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471" w:type="pct"/>
            <w:tcBorders>
              <w:top w:val="single" w:sz="4" w:space="0" w:color="auto"/>
              <w:left w:val="single" w:sz="4" w:space="0" w:color="auto"/>
              <w:bottom w:val="single" w:sz="4" w:space="0" w:color="auto"/>
            </w:tcBorders>
          </w:tcPr>
          <w:p w:rsidR="00896642" w:rsidRPr="004A7484" w:rsidRDefault="00896642" w:rsidP="002B08C7">
            <w:pPr>
              <w:jc w:val="center"/>
              <w:rPr>
                <w:sz w:val="22"/>
                <w:szCs w:val="22"/>
              </w:rPr>
            </w:pPr>
          </w:p>
        </w:tc>
      </w:tr>
      <w:tr w:rsidR="00896642" w:rsidRPr="004A7484" w:rsidTr="00896642">
        <w:trPr>
          <w:trHeight w:val="180"/>
        </w:trPr>
        <w:tc>
          <w:tcPr>
            <w:tcW w:w="244" w:type="pct"/>
            <w:tcBorders>
              <w:top w:val="single" w:sz="4" w:space="0" w:color="auto"/>
              <w:bottom w:val="single" w:sz="4" w:space="0" w:color="auto"/>
              <w:right w:val="single" w:sz="4" w:space="0" w:color="auto"/>
            </w:tcBorders>
          </w:tcPr>
          <w:p w:rsidR="00896642" w:rsidRPr="004A7484" w:rsidRDefault="00896642" w:rsidP="002B08C7">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471" w:type="pct"/>
            <w:tcBorders>
              <w:top w:val="single" w:sz="4" w:space="0" w:color="auto"/>
              <w:left w:val="single" w:sz="4" w:space="0" w:color="auto"/>
              <w:bottom w:val="single" w:sz="4" w:space="0" w:color="auto"/>
            </w:tcBorders>
          </w:tcPr>
          <w:p w:rsidR="00896642" w:rsidRPr="004A7484" w:rsidRDefault="00896642" w:rsidP="002B08C7">
            <w:pPr>
              <w:jc w:val="center"/>
              <w:rPr>
                <w:sz w:val="22"/>
                <w:szCs w:val="22"/>
              </w:rPr>
            </w:pPr>
          </w:p>
        </w:tc>
      </w:tr>
      <w:tr w:rsidR="00896642" w:rsidRPr="004A7484" w:rsidTr="00896642">
        <w:trPr>
          <w:trHeight w:val="255"/>
        </w:trPr>
        <w:tc>
          <w:tcPr>
            <w:tcW w:w="244" w:type="pct"/>
            <w:tcBorders>
              <w:top w:val="single" w:sz="4" w:space="0" w:color="auto"/>
              <w:bottom w:val="single" w:sz="4" w:space="0" w:color="auto"/>
              <w:right w:val="single" w:sz="4" w:space="0" w:color="auto"/>
            </w:tcBorders>
          </w:tcPr>
          <w:p w:rsidR="00896642" w:rsidRPr="004A7484" w:rsidRDefault="00896642" w:rsidP="002B08C7">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471" w:type="pct"/>
            <w:tcBorders>
              <w:top w:val="single" w:sz="4" w:space="0" w:color="auto"/>
              <w:left w:val="single" w:sz="4" w:space="0" w:color="auto"/>
              <w:bottom w:val="single" w:sz="4" w:space="0" w:color="auto"/>
            </w:tcBorders>
          </w:tcPr>
          <w:p w:rsidR="00896642" w:rsidRPr="004A7484" w:rsidRDefault="00896642" w:rsidP="002B08C7">
            <w:pPr>
              <w:jc w:val="center"/>
              <w:rPr>
                <w:sz w:val="22"/>
                <w:szCs w:val="22"/>
              </w:rPr>
            </w:pPr>
          </w:p>
        </w:tc>
      </w:tr>
      <w:tr w:rsidR="00896642" w:rsidRPr="004A7484" w:rsidTr="00896642">
        <w:trPr>
          <w:trHeight w:val="360"/>
        </w:trPr>
        <w:tc>
          <w:tcPr>
            <w:tcW w:w="244" w:type="pct"/>
            <w:tcBorders>
              <w:top w:val="single" w:sz="4" w:space="0" w:color="auto"/>
              <w:bottom w:val="single" w:sz="4" w:space="0" w:color="auto"/>
              <w:right w:val="single" w:sz="4" w:space="0" w:color="auto"/>
            </w:tcBorders>
          </w:tcPr>
          <w:p w:rsidR="00896642" w:rsidRPr="004A7484" w:rsidRDefault="00896642" w:rsidP="002B08C7">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471" w:type="pct"/>
            <w:tcBorders>
              <w:top w:val="single" w:sz="4" w:space="0" w:color="auto"/>
              <w:left w:val="single" w:sz="4" w:space="0" w:color="auto"/>
              <w:bottom w:val="single" w:sz="4" w:space="0" w:color="auto"/>
            </w:tcBorders>
          </w:tcPr>
          <w:p w:rsidR="00896642" w:rsidRPr="004A7484" w:rsidRDefault="00896642" w:rsidP="002B08C7">
            <w:pPr>
              <w:jc w:val="center"/>
              <w:rPr>
                <w:sz w:val="22"/>
                <w:szCs w:val="22"/>
              </w:rPr>
            </w:pPr>
          </w:p>
        </w:tc>
      </w:tr>
      <w:tr w:rsidR="00896642" w:rsidRPr="004A7484" w:rsidTr="00896642">
        <w:trPr>
          <w:trHeight w:val="360"/>
        </w:trPr>
        <w:tc>
          <w:tcPr>
            <w:tcW w:w="244" w:type="pct"/>
            <w:tcBorders>
              <w:top w:val="single" w:sz="4" w:space="0" w:color="auto"/>
              <w:bottom w:val="single" w:sz="4" w:space="0" w:color="auto"/>
              <w:right w:val="single" w:sz="4" w:space="0" w:color="auto"/>
            </w:tcBorders>
          </w:tcPr>
          <w:p w:rsidR="00896642" w:rsidRPr="004A7484" w:rsidRDefault="00896642" w:rsidP="002B08C7">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471" w:type="pct"/>
            <w:tcBorders>
              <w:top w:val="single" w:sz="4" w:space="0" w:color="auto"/>
              <w:left w:val="single" w:sz="4" w:space="0" w:color="auto"/>
              <w:bottom w:val="single" w:sz="4" w:space="0" w:color="auto"/>
            </w:tcBorders>
          </w:tcPr>
          <w:p w:rsidR="00896642" w:rsidRPr="004A7484" w:rsidRDefault="00896642" w:rsidP="002B08C7">
            <w:pPr>
              <w:jc w:val="center"/>
              <w:rPr>
                <w:sz w:val="22"/>
                <w:szCs w:val="22"/>
              </w:rPr>
            </w:pPr>
          </w:p>
        </w:tc>
      </w:tr>
      <w:tr w:rsidR="00896642" w:rsidRPr="004A7484" w:rsidTr="00896642">
        <w:trPr>
          <w:trHeight w:val="360"/>
        </w:trPr>
        <w:tc>
          <w:tcPr>
            <w:tcW w:w="244" w:type="pct"/>
            <w:tcBorders>
              <w:top w:val="single" w:sz="4" w:space="0" w:color="auto"/>
              <w:bottom w:val="single" w:sz="4" w:space="0" w:color="auto"/>
              <w:right w:val="single" w:sz="4" w:space="0" w:color="auto"/>
            </w:tcBorders>
          </w:tcPr>
          <w:p w:rsidR="00896642" w:rsidRPr="004A7484" w:rsidRDefault="00896642" w:rsidP="002B08C7">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896642" w:rsidRPr="004A7484" w:rsidRDefault="00896642" w:rsidP="002B08C7">
            <w:pPr>
              <w:jc w:val="center"/>
              <w:rPr>
                <w:sz w:val="22"/>
                <w:szCs w:val="22"/>
              </w:rPr>
            </w:pPr>
          </w:p>
        </w:tc>
        <w:tc>
          <w:tcPr>
            <w:tcW w:w="471" w:type="pct"/>
            <w:tcBorders>
              <w:top w:val="single" w:sz="4" w:space="0" w:color="auto"/>
              <w:left w:val="single" w:sz="4" w:space="0" w:color="auto"/>
              <w:bottom w:val="single" w:sz="4" w:space="0" w:color="auto"/>
            </w:tcBorders>
          </w:tcPr>
          <w:p w:rsidR="00896642" w:rsidRPr="004A7484" w:rsidRDefault="00896642" w:rsidP="002B08C7">
            <w:pPr>
              <w:jc w:val="center"/>
              <w:rPr>
                <w:sz w:val="22"/>
                <w:szCs w:val="22"/>
              </w:rPr>
            </w:pPr>
          </w:p>
        </w:tc>
      </w:tr>
    </w:tbl>
    <w:p w:rsidR="002B08C7" w:rsidRPr="004A7484" w:rsidRDefault="002B08C7" w:rsidP="002B08C7">
      <w:pPr>
        <w:rPr>
          <w:b/>
          <w:bCs/>
          <w:sz w:val="22"/>
          <w:szCs w:val="22"/>
        </w:rPr>
      </w:pPr>
    </w:p>
    <w:p w:rsidR="002B08C7" w:rsidRPr="004A7484" w:rsidRDefault="002B08C7" w:rsidP="002B08C7">
      <w:pPr>
        <w:pStyle w:val="af8"/>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2B08C7" w:rsidRPr="004A7484" w:rsidRDefault="002B08C7" w:rsidP="00BA58C9">
      <w:pPr>
        <w:numPr>
          <w:ilvl w:val="0"/>
          <w:numId w:val="2"/>
        </w:numPr>
        <w:jc w:val="both"/>
        <w:rPr>
          <w:sz w:val="21"/>
          <w:szCs w:val="21"/>
        </w:rPr>
      </w:pPr>
      <w:r w:rsidRPr="004A7484">
        <w:rPr>
          <w:b/>
          <w:bCs/>
          <w:sz w:val="21"/>
          <w:szCs w:val="21"/>
        </w:rPr>
        <w:t>Требования качества</w:t>
      </w:r>
      <w:r w:rsidRPr="004A7484">
        <w:rPr>
          <w:sz w:val="21"/>
          <w:szCs w:val="21"/>
        </w:rPr>
        <w:t xml:space="preserve">: </w:t>
      </w:r>
    </w:p>
    <w:p w:rsidR="002B08C7" w:rsidRPr="004A7484" w:rsidRDefault="002B08C7" w:rsidP="002B08C7">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08C7" w:rsidRPr="004A7484" w:rsidRDefault="002B08C7" w:rsidP="002B08C7">
      <w:pPr>
        <w:ind w:firstLine="540"/>
        <w:rPr>
          <w:b/>
          <w:bCs/>
          <w:sz w:val="22"/>
          <w:szCs w:val="22"/>
        </w:rPr>
      </w:pPr>
    </w:p>
    <w:p w:rsidR="002B08C7" w:rsidRPr="004A7484" w:rsidRDefault="002B08C7" w:rsidP="00E17976">
      <w:pPr>
        <w:ind w:left="1069"/>
        <w:jc w:val="both"/>
        <w:rPr>
          <w:sz w:val="22"/>
          <w:szCs w:val="22"/>
        </w:rPr>
      </w:pPr>
    </w:p>
    <w:p w:rsidR="002B08C7" w:rsidRPr="004A7484" w:rsidRDefault="002B08C7" w:rsidP="00BA58C9">
      <w:pPr>
        <w:numPr>
          <w:ilvl w:val="0"/>
          <w:numId w:val="2"/>
        </w:numPr>
        <w:jc w:val="both"/>
        <w:rPr>
          <w:sz w:val="22"/>
          <w:szCs w:val="22"/>
        </w:rPr>
      </w:pPr>
      <w:r w:rsidRPr="004A7484">
        <w:rPr>
          <w:b/>
          <w:bCs/>
          <w:sz w:val="22"/>
          <w:szCs w:val="22"/>
        </w:rPr>
        <w:t>Тара доставки:   ___________________________________________________________________</w:t>
      </w:r>
    </w:p>
    <w:p w:rsidR="002B08C7" w:rsidRPr="004A7484" w:rsidRDefault="002B08C7" w:rsidP="00BA58C9">
      <w:pPr>
        <w:numPr>
          <w:ilvl w:val="0"/>
          <w:numId w:val="2"/>
        </w:numPr>
        <w:jc w:val="both"/>
        <w:rPr>
          <w:b/>
          <w:bCs/>
          <w:sz w:val="22"/>
          <w:szCs w:val="22"/>
        </w:rPr>
      </w:pPr>
      <w:r w:rsidRPr="004A7484">
        <w:rPr>
          <w:b/>
          <w:bCs/>
          <w:sz w:val="22"/>
          <w:szCs w:val="22"/>
        </w:rPr>
        <w:t>Сроки и условия поставки товара:</w:t>
      </w:r>
      <w:r w:rsidRPr="004A7484">
        <w:rPr>
          <w:sz w:val="22"/>
          <w:szCs w:val="22"/>
        </w:rPr>
        <w:t xml:space="preserve"> ______________________</w:t>
      </w:r>
    </w:p>
    <w:p w:rsidR="002B08C7" w:rsidRPr="004A7484" w:rsidRDefault="002B08C7" w:rsidP="00BA58C9">
      <w:pPr>
        <w:numPr>
          <w:ilvl w:val="0"/>
          <w:numId w:val="2"/>
        </w:numPr>
        <w:jc w:val="both"/>
        <w:rPr>
          <w:sz w:val="22"/>
          <w:szCs w:val="22"/>
        </w:rPr>
      </w:pPr>
      <w:r w:rsidRPr="004A7484">
        <w:rPr>
          <w:b/>
          <w:bCs/>
          <w:sz w:val="22"/>
          <w:szCs w:val="22"/>
        </w:rPr>
        <w:t>Стоимость услуг/поставка товара включает</w:t>
      </w:r>
      <w:r w:rsidRPr="004A7484">
        <w:rPr>
          <w:sz w:val="22"/>
          <w:szCs w:val="22"/>
        </w:rPr>
        <w:t>: ______________________________________</w:t>
      </w:r>
    </w:p>
    <w:p w:rsidR="002B08C7" w:rsidRPr="004A7484" w:rsidRDefault="002B08C7" w:rsidP="00BA58C9">
      <w:pPr>
        <w:numPr>
          <w:ilvl w:val="0"/>
          <w:numId w:val="2"/>
        </w:numPr>
        <w:jc w:val="both"/>
        <w:rPr>
          <w:i/>
          <w:iCs/>
          <w:sz w:val="22"/>
          <w:szCs w:val="22"/>
        </w:rPr>
      </w:pPr>
      <w:r w:rsidRPr="004A7484">
        <w:rPr>
          <w:b/>
          <w:bCs/>
          <w:sz w:val="22"/>
          <w:szCs w:val="22"/>
        </w:rPr>
        <w:t xml:space="preserve">Стоимость услуг/поставки товара </w:t>
      </w:r>
      <w:proofErr w:type="gramStart"/>
      <w:r w:rsidRPr="004A7484">
        <w:rPr>
          <w:b/>
          <w:bCs/>
          <w:sz w:val="22"/>
          <w:szCs w:val="22"/>
        </w:rPr>
        <w:t>на</w:t>
      </w:r>
      <w:proofErr w:type="gramEnd"/>
      <w:r w:rsidRPr="004A7484">
        <w:rPr>
          <w:sz w:val="22"/>
          <w:szCs w:val="22"/>
        </w:rPr>
        <w:t xml:space="preserve"> ________________ составляет: </w:t>
      </w:r>
    </w:p>
    <w:p w:rsidR="002B08C7" w:rsidRPr="004A7484" w:rsidRDefault="002B08C7" w:rsidP="002B08C7">
      <w:pPr>
        <w:ind w:left="709"/>
        <w:rPr>
          <w:i/>
          <w:iCs/>
          <w:sz w:val="22"/>
          <w:szCs w:val="22"/>
        </w:rPr>
      </w:pPr>
      <w:r w:rsidRPr="004A7484">
        <w:rPr>
          <w:b/>
          <w:bCs/>
          <w:sz w:val="22"/>
          <w:szCs w:val="22"/>
        </w:rPr>
        <w:t xml:space="preserve">                                                          </w:t>
      </w:r>
      <w:r w:rsidRPr="004A7484">
        <w:rPr>
          <w:i/>
          <w:iCs/>
          <w:sz w:val="22"/>
          <w:szCs w:val="22"/>
        </w:rPr>
        <w:t xml:space="preserve">                        (дата)</w:t>
      </w:r>
    </w:p>
    <w:p w:rsidR="002B08C7" w:rsidRPr="004A7484" w:rsidRDefault="002B08C7" w:rsidP="002B08C7">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2B08C7" w:rsidRPr="004A7484" w:rsidRDefault="002B08C7" w:rsidP="002B08C7">
      <w:pPr>
        <w:ind w:firstLine="720"/>
        <w:rPr>
          <w:sz w:val="22"/>
          <w:szCs w:val="22"/>
          <w:u w:val="single"/>
        </w:rPr>
      </w:pPr>
      <w:r w:rsidRPr="004A7484">
        <w:rPr>
          <w:b/>
          <w:bCs/>
          <w:sz w:val="22"/>
          <w:szCs w:val="22"/>
        </w:rPr>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p>
    <w:p w:rsidR="002B08C7" w:rsidRPr="004A7484" w:rsidRDefault="002B08C7" w:rsidP="002B08C7">
      <w:pPr>
        <w:ind w:firstLine="720"/>
        <w:rPr>
          <w:b/>
          <w:bCs/>
          <w:sz w:val="22"/>
          <w:szCs w:val="22"/>
        </w:rPr>
      </w:pPr>
      <w:r w:rsidRPr="004A7484">
        <w:rPr>
          <w:b/>
          <w:bCs/>
          <w:sz w:val="22"/>
          <w:szCs w:val="22"/>
        </w:rPr>
        <w:t>8. Особые условия: ________________________________________________________________</w:t>
      </w:r>
    </w:p>
    <w:p w:rsidR="002B08C7" w:rsidRPr="004A7484" w:rsidRDefault="002B08C7" w:rsidP="002B08C7">
      <w:pPr>
        <w:rPr>
          <w:b/>
          <w:bCs/>
          <w:sz w:val="22"/>
          <w:szCs w:val="22"/>
        </w:rPr>
      </w:pPr>
      <w:r w:rsidRPr="004A7484">
        <w:rPr>
          <w:b/>
          <w:bCs/>
          <w:sz w:val="22"/>
          <w:szCs w:val="22"/>
        </w:rPr>
        <w:t>_________________________________________________________________________________________________________________________________________________________________________________</w:t>
      </w:r>
    </w:p>
    <w:p w:rsidR="002B08C7" w:rsidRPr="004A7484" w:rsidRDefault="002B08C7" w:rsidP="002B08C7">
      <w:pPr>
        <w:rPr>
          <w:sz w:val="22"/>
          <w:szCs w:val="22"/>
          <w:u w:val="single"/>
        </w:rPr>
      </w:pPr>
    </w:p>
    <w:p w:rsidR="00FB65DA" w:rsidRPr="004A7484" w:rsidRDefault="00FB65DA" w:rsidP="00FB65DA">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xml:space="preserve">) с условиями </w:t>
      </w:r>
      <w:r w:rsidRPr="004A7484">
        <w:rPr>
          <w:rFonts w:ascii="Times New Roman" w:hAnsi="Times New Roman"/>
          <w:sz w:val="22"/>
          <w:szCs w:val="22"/>
        </w:rPr>
        <w:lastRenderedPageBreak/>
        <w:t>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FB65DA" w:rsidRPr="004A7484" w:rsidRDefault="00FB65DA" w:rsidP="00FB65DA">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FB65DA" w:rsidRPr="004A7484" w:rsidRDefault="00FB65DA" w:rsidP="00FB65DA">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FB65DA" w:rsidRPr="004A7484" w:rsidRDefault="00FB65DA" w:rsidP="00FB65DA">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FB65DA" w:rsidRPr="004A7484" w:rsidRDefault="00FB65DA" w:rsidP="00FB65DA">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FB65DA" w:rsidRPr="004A7484" w:rsidRDefault="00FB65DA" w:rsidP="002B08C7">
      <w:pPr>
        <w:pStyle w:val="ConsNormal"/>
        <w:ind w:firstLine="900"/>
        <w:jc w:val="both"/>
        <w:rPr>
          <w:rFonts w:ascii="Times New Roman" w:hAnsi="Times New Roman"/>
          <w:sz w:val="22"/>
          <w:szCs w:val="22"/>
        </w:rPr>
      </w:pPr>
    </w:p>
    <w:p w:rsidR="002B08C7" w:rsidRPr="004A7484" w:rsidRDefault="002B08C7" w:rsidP="002B08C7">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sidRPr="004A7484">
        <w:rPr>
          <w:rFonts w:ascii="Times New Roman" w:hAnsi="Times New Roman"/>
          <w:sz w:val="22"/>
          <w:szCs w:val="22"/>
        </w:rPr>
        <w:t xml:space="preserve"> представить документы (оригиналы или заверенные копии), подтверждающие сведения, указанные в анкете, а именно:</w:t>
      </w:r>
    </w:p>
    <w:p w:rsidR="002B08C7" w:rsidRPr="004A7484" w:rsidRDefault="002B08C7" w:rsidP="00BA58C9">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2B08C7" w:rsidRPr="004A7484" w:rsidRDefault="002B08C7" w:rsidP="00BA58C9">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2B08C7" w:rsidRPr="004A7484" w:rsidRDefault="002B08C7" w:rsidP="00BA58C9">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2B08C7" w:rsidRPr="004A7484" w:rsidRDefault="002B08C7" w:rsidP="00BA58C9">
      <w:pPr>
        <w:pStyle w:val="ConsNormal"/>
        <w:numPr>
          <w:ilvl w:val="0"/>
          <w:numId w:val="3"/>
        </w:numPr>
        <w:tabs>
          <w:tab w:val="clear" w:pos="720"/>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FB65DA" w:rsidRPr="004A7484" w:rsidRDefault="00FB65DA" w:rsidP="00BA58C9">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Сведения о бенефициарах;</w:t>
      </w:r>
    </w:p>
    <w:p w:rsidR="002B08C7" w:rsidRPr="004A7484" w:rsidRDefault="002B08C7" w:rsidP="00BA58C9">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2B08C7" w:rsidRPr="004A7484" w:rsidRDefault="002B08C7" w:rsidP="00BA58C9">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2B08C7" w:rsidRPr="004A7484" w:rsidRDefault="002B08C7" w:rsidP="00BA58C9">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2B08C7" w:rsidRPr="004A7484" w:rsidRDefault="002B08C7" w:rsidP="00BA58C9">
      <w:pPr>
        <w:pStyle w:val="ConsNormal"/>
        <w:numPr>
          <w:ilvl w:val="0"/>
          <w:numId w:val="3"/>
        </w:numPr>
        <w:tabs>
          <w:tab w:val="clear" w:pos="720"/>
          <w:tab w:val="num" w:pos="540"/>
        </w:tabs>
        <w:ind w:left="540"/>
        <w:jc w:val="both"/>
        <w:rPr>
          <w:rFonts w:ascii="Times New Roman" w:hAnsi="Times New Roman"/>
          <w:b/>
          <w:bCs/>
          <w:i/>
          <w:iCs/>
          <w:sz w:val="22"/>
          <w:szCs w:val="22"/>
          <w:u w:val="single"/>
        </w:rPr>
      </w:pPr>
      <w:r w:rsidRPr="004A7484">
        <w:rPr>
          <w:rFonts w:ascii="Times New Roman" w:hAnsi="Times New Roman"/>
          <w:b/>
          <w:bCs/>
          <w:i/>
          <w:iCs/>
          <w:sz w:val="22"/>
          <w:szCs w:val="22"/>
          <w:u w:val="single"/>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2B08C7" w:rsidRPr="004A7484" w:rsidRDefault="002B08C7" w:rsidP="002B08C7">
      <w:pPr>
        <w:rPr>
          <w:sz w:val="22"/>
          <w:szCs w:val="22"/>
        </w:rPr>
      </w:pPr>
    </w:p>
    <w:p w:rsidR="00FB65DA" w:rsidRPr="004A7484" w:rsidRDefault="00FB65DA" w:rsidP="00FB65DA">
      <w:pPr>
        <w:ind w:firstLine="709"/>
        <w:jc w:val="both"/>
        <w:rPr>
          <w:sz w:val="22"/>
          <w:szCs w:val="22"/>
        </w:rPr>
      </w:pPr>
      <w:r w:rsidRPr="004A7484">
        <w:rPr>
          <w:sz w:val="22"/>
          <w:szCs w:val="22"/>
        </w:rPr>
        <w:t xml:space="preserve">В случае признания _________ </w:t>
      </w:r>
      <w:r w:rsidRPr="004A7484">
        <w:rPr>
          <w:i/>
          <w:sz w:val="22"/>
          <w:szCs w:val="22"/>
        </w:rPr>
        <w:t>(наименование участника)</w:t>
      </w:r>
      <w:r w:rsidRPr="004A7484">
        <w:rPr>
          <w:sz w:val="22"/>
          <w:szCs w:val="22"/>
        </w:rPr>
        <w:t xml:space="preserve"> победителем мы обязуемся:</w:t>
      </w:r>
    </w:p>
    <w:p w:rsidR="00FB65DA" w:rsidRPr="004A7484" w:rsidRDefault="00FB65DA" w:rsidP="00FB65DA">
      <w:pPr>
        <w:numPr>
          <w:ilvl w:val="0"/>
          <w:numId w:val="1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FB65DA" w:rsidRPr="004A7484" w:rsidRDefault="00FB65DA" w:rsidP="00FB65DA">
      <w:pPr>
        <w:numPr>
          <w:ilvl w:val="0"/>
          <w:numId w:val="1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rsidR="00FB65DA" w:rsidRPr="004A7484" w:rsidRDefault="00FB65DA" w:rsidP="00FB65DA">
      <w:pPr>
        <w:numPr>
          <w:ilvl w:val="0"/>
          <w:numId w:val="1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FB65DA" w:rsidRPr="004A7484" w:rsidRDefault="00FB65DA" w:rsidP="00FB65DA">
      <w:pPr>
        <w:numPr>
          <w:ilvl w:val="0"/>
          <w:numId w:val="1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FB65DA" w:rsidRPr="004A7484" w:rsidRDefault="00FB65DA" w:rsidP="002B08C7">
      <w:pPr>
        <w:rPr>
          <w:sz w:val="22"/>
          <w:szCs w:val="22"/>
        </w:rPr>
      </w:pPr>
    </w:p>
    <w:p w:rsidR="00FB65DA" w:rsidRPr="004A7484" w:rsidRDefault="00FB65DA" w:rsidP="004A7484">
      <w:pPr>
        <w:pStyle w:val="a3"/>
        <w:spacing w:before="0"/>
        <w:contextualSpacing/>
        <w:rPr>
          <w:sz w:val="22"/>
          <w:szCs w:val="22"/>
        </w:rPr>
      </w:pPr>
      <w:r w:rsidRPr="004A7484">
        <w:rPr>
          <w:sz w:val="22"/>
          <w:szCs w:val="22"/>
        </w:rPr>
        <w:t>Настоящим подтверждаем, что:</w:t>
      </w:r>
    </w:p>
    <w:p w:rsidR="00FB65DA" w:rsidRPr="004A7484" w:rsidRDefault="00FB65DA" w:rsidP="004A7484">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FB65DA" w:rsidRPr="004A7484" w:rsidRDefault="00FB65DA" w:rsidP="004A7484">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FB65DA" w:rsidRPr="004A7484" w:rsidRDefault="00FB65DA" w:rsidP="004A7484">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FB65DA" w:rsidRPr="004A7484" w:rsidRDefault="00FB65DA" w:rsidP="004A7484">
      <w:pPr>
        <w:pStyle w:val="a3"/>
        <w:spacing w:before="0"/>
        <w:contextualSpacing/>
        <w:jc w:val="both"/>
        <w:rPr>
          <w:sz w:val="22"/>
          <w:szCs w:val="22"/>
        </w:rPr>
      </w:pPr>
      <w:r w:rsidRPr="004A7484">
        <w:rPr>
          <w:sz w:val="22"/>
          <w:szCs w:val="22"/>
        </w:rPr>
        <w:t xml:space="preserve">- ________(наименование участника, лиц, выступающих на стороне участника) не находится в процессе </w:t>
      </w:r>
      <w:r w:rsidRPr="004A7484">
        <w:rPr>
          <w:sz w:val="22"/>
          <w:szCs w:val="22"/>
        </w:rPr>
        <w:lastRenderedPageBreak/>
        <w:t>ликвидации;</w:t>
      </w:r>
    </w:p>
    <w:p w:rsidR="00FB65DA" w:rsidRPr="004A7484" w:rsidRDefault="00FB65DA" w:rsidP="004A7484">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FB65DA" w:rsidRPr="004A7484" w:rsidRDefault="00FB65DA" w:rsidP="004A7484">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FB65DA" w:rsidRPr="004A7484" w:rsidRDefault="00FB65DA" w:rsidP="004A7484">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B65DA" w:rsidRPr="004A7484" w:rsidRDefault="00FB65DA" w:rsidP="004A7484">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FB65DA" w:rsidRPr="004A7484" w:rsidRDefault="00FB65DA" w:rsidP="004A7484">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FB65DA" w:rsidRPr="004A7484" w:rsidRDefault="00FB65DA" w:rsidP="004A7484">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FB65DA" w:rsidRPr="004A7484" w:rsidRDefault="00FB65DA" w:rsidP="004A7484">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FB65DA" w:rsidRPr="004A7484" w:rsidRDefault="00FB65DA" w:rsidP="004A7484">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FB65DA" w:rsidRPr="004A7484" w:rsidRDefault="00FB65DA" w:rsidP="004A7484">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2B08C7" w:rsidRDefault="002B08C7" w:rsidP="002B08C7">
      <w:pPr>
        <w:pStyle w:val="ConsNormal"/>
        <w:ind w:firstLine="0"/>
        <w:jc w:val="both"/>
        <w:rPr>
          <w:rFonts w:ascii="Times New Roman" w:hAnsi="Times New Roman"/>
          <w:b/>
          <w:bCs/>
          <w:i/>
          <w:iCs/>
          <w:sz w:val="22"/>
          <w:szCs w:val="22"/>
          <w:u w:val="single"/>
        </w:rPr>
      </w:pPr>
    </w:p>
    <w:p w:rsidR="004A7484" w:rsidRPr="004A7484" w:rsidRDefault="004A7484" w:rsidP="002B08C7">
      <w:pPr>
        <w:pStyle w:val="ConsNormal"/>
        <w:ind w:firstLine="0"/>
        <w:jc w:val="both"/>
        <w:rPr>
          <w:rFonts w:ascii="Times New Roman" w:hAnsi="Times New Roman"/>
          <w:b/>
          <w:bCs/>
          <w:i/>
          <w:iCs/>
          <w:sz w:val="22"/>
          <w:szCs w:val="22"/>
          <w:u w:val="single"/>
        </w:rPr>
      </w:pPr>
    </w:p>
    <w:p w:rsidR="002B08C7" w:rsidRPr="004A7484" w:rsidRDefault="002B08C7" w:rsidP="002B08C7">
      <w:pPr>
        <w:rPr>
          <w:sz w:val="22"/>
          <w:szCs w:val="22"/>
        </w:rPr>
      </w:pPr>
    </w:p>
    <w:p w:rsidR="002B08C7" w:rsidRPr="004A7484" w:rsidRDefault="002B08C7" w:rsidP="002B08C7">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2B08C7" w:rsidRPr="004A7484" w:rsidRDefault="002B08C7" w:rsidP="002B08C7">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2B08C7" w:rsidRPr="004A7484" w:rsidRDefault="002B08C7" w:rsidP="002B08C7">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2B08C7" w:rsidRPr="004A7484" w:rsidRDefault="002B08C7" w:rsidP="002B08C7">
      <w:pPr>
        <w:rPr>
          <w:sz w:val="22"/>
          <w:szCs w:val="22"/>
        </w:rPr>
      </w:pPr>
    </w:p>
    <w:p w:rsidR="002B08C7" w:rsidRPr="004A7484" w:rsidRDefault="002B08C7" w:rsidP="002B08C7">
      <w:pPr>
        <w:rPr>
          <w:sz w:val="22"/>
          <w:szCs w:val="22"/>
        </w:rPr>
      </w:pPr>
    </w:p>
    <w:p w:rsidR="002B08C7" w:rsidRPr="004A7484" w:rsidRDefault="002B08C7" w:rsidP="002B08C7">
      <w:pPr>
        <w:rPr>
          <w:sz w:val="22"/>
          <w:szCs w:val="22"/>
        </w:rPr>
      </w:pPr>
    </w:p>
    <w:p w:rsidR="00896642" w:rsidRPr="004A7484" w:rsidRDefault="00896642">
      <w:pPr>
        <w:rPr>
          <w:sz w:val="22"/>
          <w:szCs w:val="22"/>
        </w:rPr>
        <w:sectPr w:rsidR="00896642" w:rsidRPr="004A7484" w:rsidSect="00B9252B">
          <w:pgSz w:w="11906" w:h="16838"/>
          <w:pgMar w:top="539" w:right="851" w:bottom="709" w:left="426" w:header="709" w:footer="709" w:gutter="0"/>
          <w:cols w:space="708"/>
          <w:titlePg/>
          <w:docGrid w:linePitch="360"/>
        </w:sectPr>
      </w:pPr>
    </w:p>
    <w:p w:rsidR="002B08C7" w:rsidRPr="004A7484" w:rsidRDefault="002B08C7">
      <w:pPr>
        <w:rPr>
          <w:sz w:val="22"/>
          <w:szCs w:val="22"/>
        </w:rPr>
      </w:pPr>
    </w:p>
    <w:p w:rsidR="002B08C7" w:rsidRPr="004A7484" w:rsidRDefault="002B08C7" w:rsidP="002B08C7">
      <w:pPr>
        <w:pStyle w:val="ConsTitle"/>
        <w:widowControl/>
        <w:tabs>
          <w:tab w:val="left" w:pos="1620"/>
        </w:tabs>
        <w:jc w:val="center"/>
        <w:rPr>
          <w:rFonts w:ascii="Times New Roman" w:hAnsi="Times New Roman"/>
          <w:sz w:val="24"/>
          <w:szCs w:val="24"/>
        </w:rPr>
      </w:pPr>
      <w:r w:rsidRPr="004A7484">
        <w:rPr>
          <w:rFonts w:ascii="Times New Roman" w:hAnsi="Times New Roman"/>
          <w:sz w:val="24"/>
          <w:szCs w:val="24"/>
        </w:rPr>
        <w:t>Договор № ____</w:t>
      </w:r>
    </w:p>
    <w:p w:rsidR="002B08C7" w:rsidRPr="004A7484" w:rsidRDefault="002B08C7" w:rsidP="002B08C7">
      <w:pPr>
        <w:pStyle w:val="ConsTitle"/>
        <w:widowControl/>
        <w:tabs>
          <w:tab w:val="left" w:pos="1620"/>
        </w:tabs>
        <w:jc w:val="center"/>
        <w:rPr>
          <w:rFonts w:ascii="Times New Roman" w:hAnsi="Times New Roman"/>
          <w:sz w:val="24"/>
          <w:szCs w:val="24"/>
        </w:rPr>
      </w:pPr>
      <w:r w:rsidRPr="004A7484">
        <w:rPr>
          <w:rFonts w:ascii="Times New Roman" w:hAnsi="Times New Roman"/>
          <w:sz w:val="24"/>
          <w:szCs w:val="24"/>
        </w:rPr>
        <w:t>поставки товара (без сопутствующих услуг/работ)</w:t>
      </w:r>
    </w:p>
    <w:p w:rsidR="002B08C7" w:rsidRPr="004A7484" w:rsidRDefault="002B08C7" w:rsidP="002B08C7">
      <w:pPr>
        <w:pStyle w:val="ConsTitle"/>
        <w:widowControl/>
        <w:tabs>
          <w:tab w:val="left" w:pos="1620"/>
        </w:tabs>
        <w:jc w:val="both"/>
        <w:rPr>
          <w:rFonts w:ascii="Times New Roman" w:hAnsi="Times New Roman"/>
          <w:sz w:val="24"/>
          <w:szCs w:val="24"/>
        </w:rPr>
      </w:pPr>
    </w:p>
    <w:p w:rsidR="002B08C7" w:rsidRPr="004A7484" w:rsidRDefault="002B08C7" w:rsidP="002B08C7">
      <w:pPr>
        <w:pStyle w:val="ConsNonformat"/>
        <w:widowControl/>
        <w:jc w:val="both"/>
        <w:rPr>
          <w:rFonts w:ascii="Times New Roman" w:hAnsi="Times New Roman" w:cs="Times New Roman"/>
          <w:sz w:val="24"/>
          <w:szCs w:val="24"/>
        </w:rPr>
      </w:pPr>
      <w:r w:rsidRPr="004A7484">
        <w:rPr>
          <w:rFonts w:ascii="Times New Roman" w:eastAsia="Calibri" w:hAnsi="Times New Roman" w:cs="Times New Roman"/>
          <w:sz w:val="24"/>
          <w:szCs w:val="24"/>
        </w:rPr>
        <w:t xml:space="preserve">г. _______________                                                      </w:t>
      </w:r>
      <w:r w:rsidRPr="004A7484">
        <w:rPr>
          <w:rFonts w:ascii="Times New Roman" w:hAnsi="Times New Roman" w:cs="Times New Roman"/>
          <w:sz w:val="24"/>
          <w:szCs w:val="24"/>
        </w:rPr>
        <w:tab/>
        <w:t xml:space="preserve">              «___» _________ 20_</w:t>
      </w:r>
      <w:r w:rsidRPr="004A7484">
        <w:rPr>
          <w:rFonts w:ascii="Times New Roman" w:eastAsia="Calibri" w:hAnsi="Times New Roman" w:cs="Times New Roman"/>
          <w:sz w:val="24"/>
          <w:szCs w:val="24"/>
        </w:rPr>
        <w:t>__ г.</w:t>
      </w:r>
    </w:p>
    <w:p w:rsidR="002B08C7" w:rsidRPr="004A7484" w:rsidRDefault="002B08C7" w:rsidP="002B08C7">
      <w:pPr>
        <w:pStyle w:val="ConsNonformat"/>
        <w:widowControl/>
        <w:jc w:val="both"/>
        <w:rPr>
          <w:rFonts w:ascii="Times New Roman" w:hAnsi="Times New Roman" w:cs="Times New Roman"/>
          <w:sz w:val="24"/>
          <w:szCs w:val="24"/>
        </w:rPr>
      </w:pPr>
    </w:p>
    <w:p w:rsidR="002B08C7" w:rsidRPr="004A7484" w:rsidRDefault="002B08C7" w:rsidP="002B08C7">
      <w:pPr>
        <w:ind w:firstLine="708"/>
        <w:jc w:val="both"/>
      </w:pPr>
      <w:proofErr w:type="gramStart"/>
      <w:r w:rsidRPr="004A7484">
        <w:t>____________________________________________________________, именуемое далее «Покупатель», в лице директора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2B08C7" w:rsidRPr="004A7484" w:rsidRDefault="002B08C7" w:rsidP="002B08C7">
      <w:pPr>
        <w:pStyle w:val="Standard"/>
        <w:ind w:firstLine="708"/>
        <w:jc w:val="both"/>
      </w:pPr>
    </w:p>
    <w:p w:rsidR="002B08C7" w:rsidRPr="004A7484" w:rsidRDefault="002B08C7" w:rsidP="002B08C7">
      <w:pPr>
        <w:pStyle w:val="ConsNonformat"/>
        <w:widowControl/>
        <w:spacing w:line="360" w:lineRule="auto"/>
        <w:jc w:val="center"/>
        <w:rPr>
          <w:rFonts w:ascii="Times New Roman" w:hAnsi="Times New Roman" w:cs="Times New Roman"/>
          <w:b/>
          <w:sz w:val="24"/>
          <w:szCs w:val="24"/>
        </w:rPr>
      </w:pPr>
      <w:r w:rsidRPr="004A7484">
        <w:rPr>
          <w:rFonts w:ascii="Times New Roman" w:hAnsi="Times New Roman" w:cs="Times New Roman"/>
          <w:b/>
          <w:sz w:val="24"/>
          <w:szCs w:val="24"/>
        </w:rPr>
        <w:t>1. Предмет Договора</w:t>
      </w:r>
    </w:p>
    <w:p w:rsidR="002B08C7" w:rsidRPr="004A7484" w:rsidRDefault="002B08C7" w:rsidP="002B08C7">
      <w:pPr>
        <w:pStyle w:val="23"/>
        <w:ind w:left="0" w:firstLine="720"/>
        <w:jc w:val="both"/>
        <w:rPr>
          <w:sz w:val="24"/>
          <w:szCs w:val="24"/>
        </w:rPr>
      </w:pPr>
      <w:r w:rsidRPr="004A7484">
        <w:rPr>
          <w:sz w:val="24"/>
          <w:szCs w:val="24"/>
        </w:rPr>
        <w:t>1.1. Поставщик обязуется</w:t>
      </w:r>
      <w:r w:rsidRPr="004A7484">
        <w:rPr>
          <w:i/>
          <w:iCs/>
          <w:sz w:val="24"/>
          <w:szCs w:val="24"/>
        </w:rPr>
        <w:t xml:space="preserve"> </w:t>
      </w:r>
      <w:r w:rsidRPr="004A7484">
        <w:rPr>
          <w:iCs/>
          <w:sz w:val="24"/>
          <w:szCs w:val="24"/>
        </w:rPr>
        <w:t xml:space="preserve">передать Покупателю в установленный Договором срок  </w:t>
      </w:r>
      <w:r w:rsidRPr="004A7484">
        <w:rPr>
          <w:i/>
          <w:iCs/>
          <w:sz w:val="24"/>
          <w:szCs w:val="24"/>
          <w:u w:val="single"/>
        </w:rPr>
        <w:t>Вариант</w:t>
      </w:r>
      <w:proofErr w:type="gramStart"/>
      <w:r w:rsidRPr="004A7484">
        <w:rPr>
          <w:i/>
          <w:iCs/>
          <w:sz w:val="24"/>
          <w:szCs w:val="24"/>
          <w:u w:val="single"/>
        </w:rPr>
        <w:t>1</w:t>
      </w:r>
      <w:proofErr w:type="gramEnd"/>
      <w:r w:rsidRPr="004A7484">
        <w:rPr>
          <w:i/>
          <w:iCs/>
          <w:sz w:val="24"/>
          <w:szCs w:val="24"/>
          <w:u w:val="single"/>
        </w:rPr>
        <w:t>:</w:t>
      </w:r>
      <w:r w:rsidRPr="004A7484">
        <w:rPr>
          <w:iCs/>
          <w:sz w:val="24"/>
          <w:szCs w:val="24"/>
        </w:rPr>
        <w:t xml:space="preserve"> </w:t>
      </w:r>
      <w:r w:rsidRPr="004A7484">
        <w:rPr>
          <w:i/>
          <w:iCs/>
          <w:sz w:val="24"/>
          <w:szCs w:val="24"/>
        </w:rPr>
        <w:t>____________</w:t>
      </w:r>
      <w:r w:rsidRPr="004A7484">
        <w:rPr>
          <w:i/>
          <w:sz w:val="24"/>
          <w:szCs w:val="24"/>
        </w:rPr>
        <w:t>(далее – Товар)</w:t>
      </w:r>
      <w:r w:rsidRPr="004A7484">
        <w:rPr>
          <w:sz w:val="24"/>
          <w:szCs w:val="24"/>
        </w:rPr>
        <w:t xml:space="preserve"> </w:t>
      </w:r>
    </w:p>
    <w:p w:rsidR="002B08C7" w:rsidRPr="004A7484" w:rsidRDefault="002B08C7" w:rsidP="002B08C7">
      <w:pPr>
        <w:pStyle w:val="23"/>
        <w:ind w:left="0" w:firstLine="0"/>
        <w:jc w:val="both"/>
        <w:rPr>
          <w:sz w:val="24"/>
          <w:szCs w:val="24"/>
        </w:rPr>
      </w:pPr>
      <w:r w:rsidRPr="004A7484">
        <w:rPr>
          <w:b/>
          <w:sz w:val="24"/>
          <w:szCs w:val="24"/>
        </w:rPr>
        <w:t>или</w:t>
      </w:r>
      <w:r w:rsidRPr="004A7484">
        <w:rPr>
          <w:sz w:val="24"/>
          <w:szCs w:val="24"/>
        </w:rPr>
        <w:t xml:space="preserve"> </w:t>
      </w:r>
      <w:r w:rsidRPr="004A7484">
        <w:rPr>
          <w:i/>
          <w:sz w:val="24"/>
          <w:szCs w:val="24"/>
          <w:u w:val="single"/>
        </w:rPr>
        <w:t>Вариант 2</w:t>
      </w:r>
      <w:r w:rsidRPr="004A7484">
        <w:rPr>
          <w:sz w:val="24"/>
          <w:szCs w:val="24"/>
        </w:rPr>
        <w:t xml:space="preserve">: </w:t>
      </w:r>
      <w:r w:rsidRPr="004A7484">
        <w:rPr>
          <w:i/>
          <w:iCs/>
          <w:sz w:val="24"/>
          <w:szCs w:val="24"/>
        </w:rPr>
        <w:t>____________</w:t>
      </w:r>
      <w:r w:rsidRPr="004A7484">
        <w:rPr>
          <w:i/>
          <w:sz w:val="24"/>
          <w:szCs w:val="24"/>
        </w:rPr>
        <w:t>(далее – Товар)</w:t>
      </w:r>
      <w:r w:rsidRPr="004A7484">
        <w:rPr>
          <w:sz w:val="24"/>
          <w:szCs w:val="24"/>
        </w:rPr>
        <w:t xml:space="preserve"> </w:t>
      </w:r>
      <w:r w:rsidRPr="004A7484">
        <w:rPr>
          <w:i/>
          <w:sz w:val="24"/>
          <w:szCs w:val="24"/>
          <w:u w:val="single"/>
        </w:rPr>
        <w:t>в соответствии со Спецификацией (Приложение №1)</w:t>
      </w:r>
      <w:r w:rsidRPr="004A7484">
        <w:rPr>
          <w:sz w:val="24"/>
          <w:szCs w:val="24"/>
        </w:rPr>
        <w:t>, а Покупатель обязуется принять и оплатить Товар.</w:t>
      </w:r>
    </w:p>
    <w:p w:rsidR="002B08C7" w:rsidRPr="004A7484" w:rsidRDefault="002B08C7" w:rsidP="002B08C7">
      <w:pPr>
        <w:pStyle w:val="Standard"/>
        <w:ind w:firstLine="720"/>
        <w:jc w:val="both"/>
      </w:pPr>
      <w:r w:rsidRPr="004A7484">
        <w:t>1.2. Срок поставки Товара:</w:t>
      </w:r>
    </w:p>
    <w:p w:rsidR="002B08C7" w:rsidRPr="004A7484" w:rsidRDefault="002B08C7" w:rsidP="002B08C7">
      <w:pPr>
        <w:pStyle w:val="Standard"/>
        <w:jc w:val="both"/>
        <w:rPr>
          <w:i/>
        </w:rPr>
      </w:pPr>
      <w:r w:rsidRPr="004A7484">
        <w:rPr>
          <w:i/>
          <w:u w:val="single"/>
        </w:rPr>
        <w:t>Вариант 1.</w:t>
      </w:r>
      <w:r w:rsidRPr="004A7484">
        <w:rPr>
          <w:i/>
        </w:rPr>
        <w:t xml:space="preserve"> конкретная дата:  до «___»________</w:t>
      </w:r>
      <w:proofErr w:type="gramStart"/>
      <w:r w:rsidRPr="004A7484">
        <w:rPr>
          <w:i/>
        </w:rPr>
        <w:t xml:space="preserve"> ,</w:t>
      </w:r>
      <w:proofErr w:type="gramEnd"/>
      <w:r w:rsidRPr="004A7484">
        <w:rPr>
          <w:i/>
        </w:rPr>
        <w:t xml:space="preserve"> или порядок ее определения.</w:t>
      </w:r>
    </w:p>
    <w:p w:rsidR="002B08C7" w:rsidRPr="004A7484" w:rsidRDefault="002B08C7" w:rsidP="002B08C7">
      <w:pPr>
        <w:pStyle w:val="Standard"/>
        <w:jc w:val="both"/>
        <w:rPr>
          <w:b/>
          <w:i/>
        </w:rPr>
      </w:pPr>
      <w:r w:rsidRPr="004A7484">
        <w:rPr>
          <w:b/>
          <w:i/>
        </w:rPr>
        <w:t>или</w:t>
      </w:r>
    </w:p>
    <w:p w:rsidR="002B08C7" w:rsidRPr="004A7484" w:rsidRDefault="002B08C7" w:rsidP="002B08C7">
      <w:pPr>
        <w:pStyle w:val="Standard"/>
        <w:jc w:val="both"/>
        <w:rPr>
          <w:i/>
        </w:rPr>
      </w:pPr>
      <w:r w:rsidRPr="004A7484">
        <w:rPr>
          <w:i/>
          <w:u w:val="single"/>
        </w:rPr>
        <w:t xml:space="preserve">Вариант 2. </w:t>
      </w:r>
      <w:r w:rsidRPr="004A7484">
        <w:rPr>
          <w:i/>
        </w:rPr>
        <w:t>определяется в Графике поставки (Приложение № 2).</w:t>
      </w:r>
    </w:p>
    <w:p w:rsidR="002B08C7" w:rsidRPr="004A7484" w:rsidRDefault="002B08C7" w:rsidP="002B08C7">
      <w:pPr>
        <w:pStyle w:val="Standard"/>
        <w:ind w:firstLine="709"/>
        <w:jc w:val="both"/>
      </w:pPr>
      <w:r w:rsidRPr="004A7484">
        <w:t xml:space="preserve">1.3.Поставка Товара осуществляется: </w:t>
      </w:r>
    </w:p>
    <w:p w:rsidR="002B08C7" w:rsidRPr="004A7484" w:rsidRDefault="002B08C7" w:rsidP="002B08C7">
      <w:pPr>
        <w:pStyle w:val="Standard"/>
        <w:jc w:val="both"/>
        <w:rPr>
          <w:i/>
        </w:rPr>
      </w:pPr>
      <w:r w:rsidRPr="004A7484">
        <w:rPr>
          <w:i/>
          <w:u w:val="single"/>
        </w:rPr>
        <w:t>Вариант</w:t>
      </w:r>
      <w:proofErr w:type="gramStart"/>
      <w:r w:rsidRPr="004A7484">
        <w:rPr>
          <w:i/>
          <w:u w:val="single"/>
        </w:rPr>
        <w:t>1</w:t>
      </w:r>
      <w:proofErr w:type="gramEnd"/>
      <w:r w:rsidRPr="004A7484">
        <w:rPr>
          <w:i/>
          <w:u w:val="single"/>
        </w:rPr>
        <w:t>:</w:t>
      </w:r>
      <w:r w:rsidRPr="004A7484">
        <w:t>на склад Покупателя, расположенный по адресу:</w:t>
      </w:r>
      <w:r w:rsidRPr="004A7484">
        <w:rPr>
          <w:i/>
        </w:rPr>
        <w:t>______________________. (конкретный адрес)</w:t>
      </w:r>
    </w:p>
    <w:p w:rsidR="002B08C7" w:rsidRPr="004A7484" w:rsidRDefault="002B08C7" w:rsidP="002B08C7">
      <w:pPr>
        <w:pStyle w:val="Standard"/>
        <w:jc w:val="both"/>
        <w:rPr>
          <w:i/>
        </w:rPr>
      </w:pPr>
      <w:r w:rsidRPr="004A7484">
        <w:rPr>
          <w:i/>
          <w:u w:val="single"/>
        </w:rPr>
        <w:t>Вариант 2:</w:t>
      </w:r>
      <w:r w:rsidRPr="004A7484">
        <w:rPr>
          <w:i/>
        </w:rPr>
        <w:t xml:space="preserve"> путем выборки Товара на складе Поставщика, расположенном по адресу:_____________ (указать адрес).</w:t>
      </w:r>
    </w:p>
    <w:p w:rsidR="002B08C7" w:rsidRPr="004A7484" w:rsidRDefault="002B08C7" w:rsidP="002B08C7">
      <w:pPr>
        <w:pStyle w:val="Standard"/>
        <w:ind w:firstLine="709"/>
        <w:jc w:val="both"/>
      </w:pPr>
      <w:r w:rsidRPr="004A7484">
        <w:t>1.4. Время поставки:</w:t>
      </w:r>
    </w:p>
    <w:p w:rsidR="002B08C7" w:rsidRPr="004A7484" w:rsidRDefault="002B08C7" w:rsidP="002B08C7">
      <w:pPr>
        <w:pStyle w:val="Standard"/>
        <w:tabs>
          <w:tab w:val="left" w:pos="7891"/>
        </w:tabs>
        <w:jc w:val="both"/>
        <w:rPr>
          <w:i/>
        </w:rPr>
      </w:pPr>
      <w:r w:rsidRPr="004A7484">
        <w:rPr>
          <w:i/>
          <w:u w:val="single"/>
        </w:rPr>
        <w:t>Вариант</w:t>
      </w:r>
      <w:proofErr w:type="gramStart"/>
      <w:r w:rsidRPr="004A7484">
        <w:rPr>
          <w:i/>
          <w:u w:val="single"/>
        </w:rPr>
        <w:t>1</w:t>
      </w:r>
      <w:proofErr w:type="gramEnd"/>
      <w:r w:rsidRPr="004A7484">
        <w:rPr>
          <w:i/>
          <w:u w:val="single"/>
        </w:rPr>
        <w:t>:</w:t>
      </w:r>
      <w:r w:rsidRPr="004A7484">
        <w:rPr>
          <w:u w:val="single"/>
        </w:rPr>
        <w:t xml:space="preserve"> </w:t>
      </w:r>
      <w:r w:rsidRPr="004A7484">
        <w:rPr>
          <w:i/>
        </w:rPr>
        <w:t xml:space="preserve"> с ___ч. </w:t>
      </w:r>
      <w:proofErr w:type="spellStart"/>
      <w:r w:rsidRPr="004A7484">
        <w:rPr>
          <w:i/>
        </w:rPr>
        <w:t>до____ч</w:t>
      </w:r>
      <w:proofErr w:type="spellEnd"/>
      <w:r w:rsidRPr="004A7484">
        <w:rPr>
          <w:i/>
        </w:rPr>
        <w:t>.</w:t>
      </w:r>
    </w:p>
    <w:p w:rsidR="002B08C7" w:rsidRPr="004A7484" w:rsidRDefault="002B08C7" w:rsidP="002B08C7">
      <w:pPr>
        <w:pStyle w:val="Standard"/>
        <w:tabs>
          <w:tab w:val="left" w:pos="7891"/>
        </w:tabs>
        <w:jc w:val="both"/>
      </w:pPr>
      <w:r w:rsidRPr="004A7484">
        <w:rPr>
          <w:i/>
          <w:u w:val="single"/>
        </w:rPr>
        <w:t>Вариант 2:</w:t>
      </w:r>
      <w:r w:rsidRPr="004A7484">
        <w:rPr>
          <w:i/>
        </w:rPr>
        <w:t xml:space="preserve"> согласовывается не менее чем за 48 часов до поставки.</w:t>
      </w:r>
      <w:r w:rsidRPr="004A7484">
        <w:tab/>
      </w:r>
    </w:p>
    <w:p w:rsidR="002B08C7" w:rsidRPr="004A7484" w:rsidRDefault="002B08C7" w:rsidP="002B08C7">
      <w:pPr>
        <w:pStyle w:val="Standard"/>
        <w:spacing w:line="360" w:lineRule="auto"/>
        <w:jc w:val="center"/>
        <w:rPr>
          <w:b/>
        </w:rPr>
      </w:pPr>
    </w:p>
    <w:p w:rsidR="002B08C7" w:rsidRPr="004A7484" w:rsidRDefault="002B08C7" w:rsidP="002B08C7">
      <w:pPr>
        <w:pStyle w:val="Standard"/>
        <w:spacing w:line="360" w:lineRule="auto"/>
        <w:jc w:val="center"/>
        <w:rPr>
          <w:b/>
        </w:rPr>
      </w:pPr>
      <w:r w:rsidRPr="004A7484">
        <w:rPr>
          <w:b/>
        </w:rPr>
        <w:t>2. Стоимость и порядок оплаты</w:t>
      </w:r>
    </w:p>
    <w:p w:rsidR="002B08C7" w:rsidRPr="004A7484" w:rsidRDefault="002B08C7" w:rsidP="002B08C7">
      <w:pPr>
        <w:ind w:firstLine="720"/>
        <w:jc w:val="both"/>
      </w:pPr>
      <w:r w:rsidRPr="004A7484">
        <w:t xml:space="preserve">2.1. </w:t>
      </w:r>
      <w:proofErr w:type="gramStart"/>
      <w:r w:rsidRPr="004A7484">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4A7484">
        <w:rPr>
          <w:i/>
        </w:rPr>
        <w:t>или НДС не облагается на основании_____________________).</w:t>
      </w:r>
      <w:proofErr w:type="gramEnd"/>
    </w:p>
    <w:p w:rsidR="002B08C7" w:rsidRPr="004A7484" w:rsidRDefault="002B08C7" w:rsidP="002B08C7">
      <w:pPr>
        <w:ind w:firstLine="720"/>
        <w:jc w:val="both"/>
      </w:pPr>
      <w:r w:rsidRPr="004A7484">
        <w:t>2.2. Оплата Товара производится Покупателем путем перечисления денежных средств на расчетный счет Поставщика в следующем порядке:</w:t>
      </w:r>
    </w:p>
    <w:p w:rsidR="002B08C7" w:rsidRPr="004A7484" w:rsidRDefault="002B08C7" w:rsidP="002B08C7">
      <w:pPr>
        <w:pStyle w:val="Standard"/>
        <w:ind w:firstLine="709"/>
        <w:jc w:val="both"/>
        <w:rPr>
          <w:i/>
        </w:rPr>
      </w:pPr>
      <w:r w:rsidRPr="004A7484">
        <w:rPr>
          <w:i/>
          <w:u w:val="single"/>
        </w:rPr>
        <w:t xml:space="preserve">Вариант 1: </w:t>
      </w:r>
      <w:r w:rsidRPr="004A7484">
        <w:t xml:space="preserve">2.2.1. </w:t>
      </w:r>
      <w:r w:rsidRPr="004A7484">
        <w:rPr>
          <w:i/>
        </w:rPr>
        <w:t>1. авансовый платеж перечисляется Покупателем Поставщику  в течение</w:t>
      </w:r>
      <w:proofErr w:type="gramStart"/>
      <w:r w:rsidRPr="004A7484">
        <w:rPr>
          <w:i/>
        </w:rPr>
        <w:t xml:space="preserve">  ____  (_____) </w:t>
      </w:r>
      <w:proofErr w:type="gramEnd"/>
      <w:r w:rsidRPr="004A7484">
        <w:rPr>
          <w:i/>
        </w:rPr>
        <w:t xml:space="preserve">банковских дней с даты  заключения Сторонами настоящего Договора,  в размере  ___%  (_________)  от   стоимости Товара, указанной в п.2.1 Договора, что составляет сумму: </w:t>
      </w:r>
      <w:r w:rsidRPr="004A7484">
        <w:rPr>
          <w:b/>
          <w:bCs/>
          <w:i/>
        </w:rPr>
        <w:t>_____________ (_________) рублей ______ копеек</w:t>
      </w:r>
      <w:r w:rsidRPr="004A7484">
        <w:rPr>
          <w:i/>
        </w:rPr>
        <w:t>;</w:t>
      </w:r>
    </w:p>
    <w:p w:rsidR="002B08C7" w:rsidRPr="004A7484" w:rsidRDefault="002B08C7" w:rsidP="002B08C7">
      <w:pPr>
        <w:ind w:firstLine="720"/>
        <w:jc w:val="both"/>
        <w:rPr>
          <w:i/>
        </w:rPr>
      </w:pPr>
      <w:r w:rsidRPr="004A7484">
        <w:rPr>
          <w:i/>
        </w:rPr>
        <w:t>2.2.2. окончательный расчет осуществляется в течение ___ банковских дней после приемки Товара Покупателем в полном объеме (ТОРГ-12).</w:t>
      </w:r>
    </w:p>
    <w:p w:rsidR="002B08C7" w:rsidRPr="004A7484" w:rsidRDefault="002B08C7" w:rsidP="002B08C7">
      <w:pPr>
        <w:ind w:firstLine="720"/>
        <w:jc w:val="both"/>
        <w:rPr>
          <w:b/>
          <w:i/>
        </w:rPr>
      </w:pPr>
      <w:r w:rsidRPr="004A7484">
        <w:rPr>
          <w:b/>
          <w:i/>
        </w:rPr>
        <w:t>или</w:t>
      </w:r>
    </w:p>
    <w:p w:rsidR="002B08C7" w:rsidRPr="004A7484" w:rsidRDefault="002B08C7" w:rsidP="002B08C7">
      <w:pPr>
        <w:ind w:firstLine="720"/>
        <w:jc w:val="both"/>
        <w:rPr>
          <w:i/>
        </w:rPr>
      </w:pPr>
      <w:r w:rsidRPr="004A7484">
        <w:rPr>
          <w:i/>
        </w:rPr>
        <w:t>окончательный расчет осуществляется в соответствии с Графиком платежей (Приложение №3).</w:t>
      </w:r>
    </w:p>
    <w:p w:rsidR="002B08C7" w:rsidRPr="004A7484" w:rsidRDefault="002B08C7" w:rsidP="002B08C7">
      <w:pPr>
        <w:pStyle w:val="Standard"/>
        <w:ind w:firstLine="709"/>
        <w:jc w:val="both"/>
        <w:rPr>
          <w:i/>
        </w:rPr>
      </w:pPr>
      <w:r w:rsidRPr="004A7484">
        <w:rPr>
          <w:i/>
          <w:u w:val="single"/>
        </w:rPr>
        <w:t xml:space="preserve">Вариант </w:t>
      </w:r>
      <w:r w:rsidRPr="004A7484">
        <w:rPr>
          <w:i/>
        </w:rPr>
        <w:t>2: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2B08C7" w:rsidRPr="004A7484" w:rsidRDefault="002B08C7" w:rsidP="002B08C7">
      <w:pPr>
        <w:ind w:firstLine="720"/>
        <w:jc w:val="both"/>
        <w:rPr>
          <w:i/>
        </w:rPr>
      </w:pPr>
      <w:r w:rsidRPr="004A7484">
        <w:rPr>
          <w:i/>
          <w:u w:val="single"/>
        </w:rPr>
        <w:t xml:space="preserve">Вариант </w:t>
      </w:r>
      <w:r w:rsidRPr="004A7484">
        <w:rPr>
          <w:i/>
        </w:rPr>
        <w:t>3: п.2.2. Оплата Товара производится в порядке и сроки, определенные в Графике платежей (Приложение №3).</w:t>
      </w:r>
    </w:p>
    <w:p w:rsidR="002B08C7" w:rsidRPr="004A7484" w:rsidRDefault="002B08C7" w:rsidP="002B08C7">
      <w:pPr>
        <w:ind w:firstLine="720"/>
        <w:jc w:val="both"/>
      </w:pPr>
      <w:r w:rsidRPr="004A7484">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A7484">
        <w:t>дств с б</w:t>
      </w:r>
      <w:proofErr w:type="gramEnd"/>
      <w:r w:rsidRPr="004A7484">
        <w:t>анковского счета Покупателя.</w:t>
      </w:r>
    </w:p>
    <w:p w:rsidR="002B08C7" w:rsidRPr="004A7484" w:rsidRDefault="002B08C7" w:rsidP="002B08C7">
      <w:pPr>
        <w:pStyle w:val="ConsNormal"/>
        <w:spacing w:line="360" w:lineRule="auto"/>
        <w:ind w:firstLine="0"/>
        <w:jc w:val="center"/>
        <w:rPr>
          <w:rFonts w:ascii="Times New Roman" w:hAnsi="Times New Roman" w:cs="Times New Roman"/>
          <w:b/>
          <w:sz w:val="24"/>
          <w:szCs w:val="24"/>
        </w:rPr>
      </w:pPr>
      <w:r w:rsidRPr="004A7484">
        <w:rPr>
          <w:rFonts w:ascii="Times New Roman" w:hAnsi="Times New Roman" w:cs="Times New Roman"/>
          <w:b/>
          <w:sz w:val="24"/>
          <w:szCs w:val="24"/>
        </w:rPr>
        <w:t>3.  Права и обязанности Сторон</w:t>
      </w:r>
    </w:p>
    <w:p w:rsidR="002B08C7" w:rsidRPr="004A7484" w:rsidRDefault="002B08C7" w:rsidP="002B08C7">
      <w:pPr>
        <w:pStyle w:val="ConsNormal"/>
        <w:ind w:firstLine="709"/>
        <w:jc w:val="both"/>
        <w:rPr>
          <w:rFonts w:ascii="Times New Roman" w:hAnsi="Times New Roman" w:cs="Times New Roman"/>
          <w:bCs/>
          <w:sz w:val="24"/>
          <w:szCs w:val="24"/>
        </w:rPr>
      </w:pPr>
      <w:r w:rsidRPr="004A7484">
        <w:rPr>
          <w:rFonts w:ascii="Times New Roman" w:hAnsi="Times New Roman" w:cs="Times New Roman"/>
          <w:bCs/>
          <w:sz w:val="24"/>
          <w:szCs w:val="24"/>
        </w:rPr>
        <w:t>3.1. Поставщик обязан:</w:t>
      </w:r>
    </w:p>
    <w:p w:rsidR="002B08C7" w:rsidRPr="004A7484" w:rsidRDefault="002B08C7" w:rsidP="002B08C7">
      <w:pPr>
        <w:pStyle w:val="ConsNormal"/>
        <w:ind w:firstLine="709"/>
        <w:jc w:val="both"/>
        <w:rPr>
          <w:rFonts w:ascii="Times New Roman" w:hAnsi="Times New Roman" w:cs="Times New Roman"/>
          <w:bCs/>
          <w:sz w:val="24"/>
          <w:szCs w:val="24"/>
        </w:rPr>
      </w:pPr>
      <w:r w:rsidRPr="004A7484">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2B08C7" w:rsidRPr="004A7484" w:rsidRDefault="002B08C7" w:rsidP="002B08C7">
      <w:pPr>
        <w:pStyle w:val="Standard"/>
        <w:shd w:val="clear" w:color="auto" w:fill="FFFFFF"/>
        <w:ind w:firstLine="709"/>
        <w:jc w:val="both"/>
        <w:rPr>
          <w:spacing w:val="-4"/>
        </w:rPr>
      </w:pPr>
      <w:r w:rsidRPr="004A7484">
        <w:rPr>
          <w:bCs/>
        </w:rPr>
        <w:t xml:space="preserve">3.1.2. </w:t>
      </w:r>
      <w:r w:rsidRPr="004A7484">
        <w:t>Предоставить на Товар техническую документацию, паспорт с инструкцией по эксплуатации</w:t>
      </w:r>
      <w:r w:rsidRPr="004A7484">
        <w:rPr>
          <w:spacing w:val="-3"/>
        </w:rPr>
        <w:t xml:space="preserve"> и/или электронные схемы с указанием параметров основных элементов</w:t>
      </w:r>
      <w:r w:rsidRPr="004A7484">
        <w:t>,</w:t>
      </w:r>
      <w:r w:rsidRPr="004A7484">
        <w:rPr>
          <w:spacing w:val="-1"/>
        </w:rPr>
        <w:t xml:space="preserve"> техническое описание конструкции с указанием основных техниче</w:t>
      </w:r>
      <w:r w:rsidRPr="004A7484">
        <w:rPr>
          <w:spacing w:val="-4"/>
        </w:rPr>
        <w:t>ских данных на русском языке,</w:t>
      </w:r>
      <w:r w:rsidRPr="004A7484">
        <w:t xml:space="preserve"> </w:t>
      </w:r>
      <w:r w:rsidRPr="004A7484">
        <w:rPr>
          <w:spacing w:val="-4"/>
        </w:rPr>
        <w:t>сертификат соответствия Госстандарта России или иные документы, необходимые для эксплуатации Товара по назначению.</w:t>
      </w:r>
    </w:p>
    <w:p w:rsidR="002B08C7" w:rsidRPr="004A7484" w:rsidRDefault="002B08C7" w:rsidP="002B08C7">
      <w:pPr>
        <w:pStyle w:val="Standard"/>
        <w:shd w:val="clear" w:color="auto" w:fill="FFFFFF"/>
        <w:ind w:firstLine="709"/>
        <w:jc w:val="both"/>
      </w:pPr>
      <w:r w:rsidRPr="004A7484">
        <w:rPr>
          <w:spacing w:val="-4"/>
        </w:rPr>
        <w:t xml:space="preserve">3.1.3. </w:t>
      </w:r>
      <w:r w:rsidRPr="004A7484">
        <w:rPr>
          <w:spacing w:val="-3"/>
        </w:rPr>
        <w:t xml:space="preserve">При отгрузке </w:t>
      </w:r>
      <w:r w:rsidRPr="004A7484">
        <w:t>Товара передать Покупателю подлинники следующих документов:</w:t>
      </w:r>
    </w:p>
    <w:p w:rsidR="002B08C7" w:rsidRPr="004A7484" w:rsidRDefault="002B08C7" w:rsidP="002B08C7">
      <w:pPr>
        <w:pStyle w:val="Standard"/>
        <w:shd w:val="clear" w:color="auto" w:fill="FFFFFF"/>
        <w:ind w:firstLine="709"/>
        <w:jc w:val="both"/>
      </w:pPr>
      <w:r w:rsidRPr="004A7484">
        <w:t xml:space="preserve">товарную накладную формы (ТОРГ-12); </w:t>
      </w:r>
    </w:p>
    <w:p w:rsidR="002B08C7" w:rsidRPr="004A7484" w:rsidRDefault="002B08C7" w:rsidP="002B08C7">
      <w:pPr>
        <w:pStyle w:val="Standard"/>
        <w:shd w:val="clear" w:color="auto" w:fill="FFFFFF"/>
        <w:ind w:firstLine="709"/>
        <w:jc w:val="both"/>
      </w:pPr>
      <w:r w:rsidRPr="004A7484">
        <w:t>счет – фактуру.</w:t>
      </w:r>
    </w:p>
    <w:p w:rsidR="002B08C7" w:rsidRPr="004A7484" w:rsidRDefault="002B08C7" w:rsidP="002B08C7">
      <w:pPr>
        <w:pStyle w:val="Textbodyindent"/>
        <w:spacing w:after="0"/>
        <w:ind w:left="0" w:firstLine="709"/>
        <w:jc w:val="both"/>
        <w:rPr>
          <w:rFonts w:ascii="Times New Roman" w:hAnsi="Times New Roman"/>
          <w:sz w:val="24"/>
          <w:szCs w:val="24"/>
        </w:rPr>
      </w:pPr>
      <w:r w:rsidRPr="004A7484">
        <w:rPr>
          <w:rFonts w:ascii="Times New Roman" w:hAnsi="Times New Roman"/>
          <w:bCs/>
          <w:sz w:val="24"/>
          <w:szCs w:val="24"/>
        </w:rPr>
        <w:t xml:space="preserve">3.1.4. </w:t>
      </w:r>
      <w:r w:rsidRPr="004A7484">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2B08C7" w:rsidRPr="004A7484" w:rsidRDefault="002B08C7" w:rsidP="002B08C7">
      <w:pPr>
        <w:pStyle w:val="Textbodyindent"/>
        <w:spacing w:after="0"/>
        <w:ind w:left="0" w:firstLine="709"/>
        <w:jc w:val="both"/>
        <w:rPr>
          <w:rFonts w:ascii="Times New Roman" w:hAnsi="Times New Roman"/>
          <w:sz w:val="24"/>
          <w:szCs w:val="24"/>
        </w:rPr>
      </w:pPr>
      <w:r w:rsidRPr="004A7484">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2B08C7" w:rsidRPr="004A7484" w:rsidRDefault="002B08C7" w:rsidP="002B08C7">
      <w:pPr>
        <w:pStyle w:val="Textbodyindent"/>
        <w:spacing w:after="0"/>
        <w:ind w:left="0" w:firstLine="709"/>
        <w:jc w:val="both"/>
        <w:rPr>
          <w:rFonts w:ascii="Times New Roman" w:hAnsi="Times New Roman"/>
          <w:sz w:val="24"/>
          <w:szCs w:val="24"/>
        </w:rPr>
      </w:pPr>
      <w:r w:rsidRPr="004A7484">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2B08C7" w:rsidRPr="004A7484" w:rsidRDefault="002B08C7" w:rsidP="002B08C7">
      <w:pPr>
        <w:pStyle w:val="ConsNormal"/>
        <w:ind w:firstLine="709"/>
        <w:jc w:val="both"/>
        <w:rPr>
          <w:rFonts w:ascii="Times New Roman" w:hAnsi="Times New Roman" w:cs="Times New Roman"/>
          <w:bCs/>
          <w:sz w:val="24"/>
          <w:szCs w:val="24"/>
        </w:rPr>
      </w:pPr>
      <w:r w:rsidRPr="004A7484">
        <w:rPr>
          <w:rFonts w:ascii="Times New Roman" w:hAnsi="Times New Roman" w:cs="Times New Roman"/>
          <w:bCs/>
          <w:sz w:val="24"/>
          <w:szCs w:val="24"/>
        </w:rPr>
        <w:t>3.2. Покупатель обязан:</w:t>
      </w:r>
    </w:p>
    <w:p w:rsidR="002B08C7" w:rsidRPr="004A7484" w:rsidRDefault="002B08C7" w:rsidP="002B08C7">
      <w:pPr>
        <w:pStyle w:val="ConsNormal"/>
        <w:ind w:firstLine="709"/>
        <w:jc w:val="both"/>
        <w:rPr>
          <w:rFonts w:ascii="Times New Roman" w:hAnsi="Times New Roman" w:cs="Times New Roman"/>
          <w:bCs/>
          <w:sz w:val="24"/>
          <w:szCs w:val="24"/>
        </w:rPr>
      </w:pPr>
      <w:r w:rsidRPr="004A7484">
        <w:rPr>
          <w:rFonts w:ascii="Times New Roman" w:hAnsi="Times New Roman" w:cs="Times New Roman"/>
          <w:bCs/>
          <w:sz w:val="24"/>
          <w:szCs w:val="24"/>
        </w:rPr>
        <w:t>3.2.1. Произвести необходимые подготовительные работы для приемки  Товара, а именно:___________________________.</w:t>
      </w:r>
    </w:p>
    <w:p w:rsidR="002B08C7" w:rsidRPr="004A7484" w:rsidRDefault="002B08C7" w:rsidP="002B08C7">
      <w:pPr>
        <w:pStyle w:val="ConsNormal"/>
        <w:ind w:firstLine="709"/>
        <w:jc w:val="both"/>
        <w:rPr>
          <w:rFonts w:ascii="Times New Roman" w:hAnsi="Times New Roman" w:cs="Times New Roman"/>
          <w:bCs/>
          <w:sz w:val="24"/>
          <w:szCs w:val="24"/>
        </w:rPr>
      </w:pPr>
      <w:r w:rsidRPr="004A7484">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2B08C7" w:rsidRPr="004A7484" w:rsidRDefault="002B08C7" w:rsidP="002B08C7">
      <w:pPr>
        <w:pStyle w:val="ConsNormal"/>
        <w:ind w:firstLine="709"/>
        <w:jc w:val="both"/>
        <w:rPr>
          <w:rFonts w:ascii="Times New Roman" w:hAnsi="Times New Roman" w:cs="Times New Roman"/>
          <w:bCs/>
          <w:sz w:val="24"/>
          <w:szCs w:val="24"/>
        </w:rPr>
      </w:pPr>
      <w:r w:rsidRPr="004A7484">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2B08C7" w:rsidRPr="004A7484" w:rsidRDefault="002B08C7" w:rsidP="002B08C7">
      <w:pPr>
        <w:pStyle w:val="Standard"/>
        <w:ind w:firstLine="720"/>
        <w:jc w:val="both"/>
      </w:pPr>
      <w:r w:rsidRPr="004A7484">
        <w:t>3.3. Покупатель вправе досрочно принять и оплатить поставленный Поставщиком Товар.</w:t>
      </w:r>
    </w:p>
    <w:p w:rsidR="002B08C7" w:rsidRPr="004A7484" w:rsidRDefault="002B08C7" w:rsidP="002B08C7">
      <w:pPr>
        <w:pStyle w:val="Standard"/>
        <w:ind w:firstLine="720"/>
        <w:jc w:val="both"/>
        <w:rPr>
          <w:shd w:val="clear" w:color="auto" w:fill="FFFFFF"/>
        </w:rPr>
      </w:pPr>
      <w:r w:rsidRPr="004A7484">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2B08C7" w:rsidRPr="004A7484" w:rsidRDefault="002B08C7" w:rsidP="002B08C7">
      <w:pPr>
        <w:pStyle w:val="Standard"/>
        <w:ind w:firstLine="720"/>
        <w:jc w:val="both"/>
        <w:rPr>
          <w:shd w:val="clear" w:color="auto" w:fill="FFFFFF"/>
        </w:rPr>
      </w:pPr>
    </w:p>
    <w:p w:rsidR="002B08C7" w:rsidRPr="004A7484" w:rsidRDefault="002B08C7" w:rsidP="002B08C7">
      <w:pPr>
        <w:pStyle w:val="ConsNormal"/>
        <w:spacing w:line="360" w:lineRule="auto"/>
        <w:ind w:firstLine="0"/>
        <w:jc w:val="center"/>
        <w:rPr>
          <w:rFonts w:ascii="Times New Roman" w:hAnsi="Times New Roman" w:cs="Times New Roman"/>
          <w:b/>
          <w:sz w:val="24"/>
          <w:szCs w:val="24"/>
        </w:rPr>
      </w:pPr>
      <w:r w:rsidRPr="004A7484">
        <w:rPr>
          <w:rFonts w:ascii="Times New Roman" w:hAnsi="Times New Roman" w:cs="Times New Roman"/>
          <w:b/>
          <w:sz w:val="24"/>
          <w:szCs w:val="24"/>
        </w:rPr>
        <w:t>4. Условия поставки</w:t>
      </w:r>
    </w:p>
    <w:p w:rsidR="002B08C7" w:rsidRPr="004A7484" w:rsidRDefault="002B08C7" w:rsidP="002B08C7">
      <w:pPr>
        <w:pStyle w:val="Standard"/>
        <w:ind w:firstLine="709"/>
        <w:jc w:val="both"/>
        <w:rPr>
          <w:spacing w:val="3"/>
        </w:rPr>
      </w:pPr>
      <w:r w:rsidRPr="004A7484">
        <w:t xml:space="preserve">4.1. Доставка Товара Покупателю производится Поставщиком </w:t>
      </w:r>
      <w:r w:rsidRPr="004A7484">
        <w:rPr>
          <w:spacing w:val="3"/>
        </w:rPr>
        <w:t>путем его отгрузки воздушным, железнодорожным, автомобильным или водным транспортом.</w:t>
      </w:r>
    </w:p>
    <w:p w:rsidR="002B08C7" w:rsidRPr="004A7484" w:rsidRDefault="002B08C7" w:rsidP="002B08C7">
      <w:pPr>
        <w:pStyle w:val="Standard"/>
        <w:spacing w:line="280" w:lineRule="exact"/>
        <w:ind w:firstLine="720"/>
        <w:jc w:val="both"/>
      </w:pPr>
      <w:r w:rsidRPr="004A7484">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2B08C7" w:rsidRPr="004A7484" w:rsidRDefault="002B08C7" w:rsidP="002B08C7">
      <w:pPr>
        <w:pStyle w:val="Standard"/>
        <w:shd w:val="clear" w:color="auto" w:fill="FFFFFF"/>
        <w:spacing w:line="280" w:lineRule="exact"/>
        <w:ind w:firstLine="720"/>
        <w:jc w:val="both"/>
        <w:rPr>
          <w:spacing w:val="5"/>
        </w:rPr>
      </w:pPr>
      <w:r w:rsidRPr="004A7484">
        <w:rPr>
          <w:spacing w:val="5"/>
        </w:rPr>
        <w:t>номер Договора;</w:t>
      </w:r>
    </w:p>
    <w:p w:rsidR="002B08C7" w:rsidRPr="004A7484" w:rsidRDefault="002B08C7" w:rsidP="002B08C7">
      <w:pPr>
        <w:pStyle w:val="Standard"/>
        <w:shd w:val="clear" w:color="auto" w:fill="FFFFFF"/>
        <w:spacing w:line="280" w:lineRule="exact"/>
        <w:ind w:firstLine="720"/>
        <w:jc w:val="both"/>
        <w:rPr>
          <w:spacing w:val="5"/>
        </w:rPr>
      </w:pPr>
      <w:r w:rsidRPr="004A7484">
        <w:rPr>
          <w:spacing w:val="5"/>
        </w:rPr>
        <w:t>номер товарной накладной формы (ТОРГ-12);</w:t>
      </w:r>
    </w:p>
    <w:p w:rsidR="002B08C7" w:rsidRPr="004A7484" w:rsidRDefault="002B08C7" w:rsidP="002B08C7">
      <w:pPr>
        <w:pStyle w:val="Standard"/>
        <w:shd w:val="clear" w:color="auto" w:fill="FFFFFF"/>
        <w:spacing w:line="280" w:lineRule="exact"/>
        <w:ind w:firstLine="720"/>
        <w:jc w:val="both"/>
        <w:rPr>
          <w:spacing w:val="5"/>
        </w:rPr>
      </w:pPr>
      <w:r w:rsidRPr="004A7484">
        <w:rPr>
          <w:spacing w:val="5"/>
        </w:rPr>
        <w:t>наименование Товара;</w:t>
      </w:r>
    </w:p>
    <w:p w:rsidR="002B08C7" w:rsidRPr="004A7484" w:rsidRDefault="002B08C7" w:rsidP="002B08C7">
      <w:pPr>
        <w:pStyle w:val="Standard"/>
        <w:shd w:val="clear" w:color="auto" w:fill="FFFFFF"/>
        <w:spacing w:line="280" w:lineRule="exact"/>
        <w:ind w:firstLine="720"/>
        <w:jc w:val="both"/>
        <w:rPr>
          <w:spacing w:val="5"/>
        </w:rPr>
      </w:pPr>
      <w:r w:rsidRPr="004A7484">
        <w:rPr>
          <w:spacing w:val="5"/>
        </w:rPr>
        <w:t>упаковочный лист;</w:t>
      </w:r>
    </w:p>
    <w:p w:rsidR="002B08C7" w:rsidRPr="004A7484" w:rsidRDefault="002B08C7" w:rsidP="002B08C7">
      <w:pPr>
        <w:pStyle w:val="Standard"/>
        <w:shd w:val="clear" w:color="auto" w:fill="FFFFFF"/>
        <w:spacing w:line="280" w:lineRule="exact"/>
        <w:ind w:firstLine="720"/>
        <w:jc w:val="both"/>
        <w:rPr>
          <w:spacing w:val="5"/>
        </w:rPr>
      </w:pPr>
      <w:r w:rsidRPr="004A7484">
        <w:rPr>
          <w:spacing w:val="5"/>
        </w:rPr>
        <w:t>дату отгрузки;</w:t>
      </w:r>
    </w:p>
    <w:p w:rsidR="002B08C7" w:rsidRPr="004A7484" w:rsidRDefault="002B08C7" w:rsidP="002B08C7">
      <w:pPr>
        <w:pStyle w:val="Standard"/>
        <w:shd w:val="clear" w:color="auto" w:fill="FFFFFF"/>
        <w:spacing w:line="280" w:lineRule="exact"/>
        <w:ind w:firstLine="720"/>
        <w:jc w:val="both"/>
        <w:rPr>
          <w:spacing w:val="5"/>
        </w:rPr>
      </w:pPr>
      <w:r w:rsidRPr="004A7484">
        <w:rPr>
          <w:spacing w:val="5"/>
        </w:rPr>
        <w:t>количество мест;</w:t>
      </w:r>
    </w:p>
    <w:p w:rsidR="002B08C7" w:rsidRPr="004A7484" w:rsidRDefault="002B08C7" w:rsidP="002B08C7">
      <w:pPr>
        <w:pStyle w:val="Standard"/>
        <w:shd w:val="clear" w:color="auto" w:fill="FFFFFF"/>
        <w:spacing w:line="280" w:lineRule="exact"/>
        <w:ind w:firstLine="720"/>
        <w:jc w:val="both"/>
        <w:rPr>
          <w:spacing w:val="5"/>
        </w:rPr>
      </w:pPr>
      <w:r w:rsidRPr="004A7484">
        <w:rPr>
          <w:spacing w:val="5"/>
        </w:rPr>
        <w:t>вес нетто и вес брутто.</w:t>
      </w:r>
    </w:p>
    <w:p w:rsidR="002B08C7" w:rsidRPr="004A7484" w:rsidRDefault="002B08C7" w:rsidP="002B08C7">
      <w:pPr>
        <w:pStyle w:val="Standard"/>
        <w:ind w:firstLine="720"/>
        <w:jc w:val="both"/>
      </w:pPr>
      <w:r w:rsidRPr="004A748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2B08C7" w:rsidRPr="004A7484" w:rsidRDefault="002B08C7" w:rsidP="002B08C7">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A7484">
        <w:rPr>
          <w:rFonts w:ascii="Times New Roman" w:hAnsi="Times New Roman" w:cs="Times New Roman"/>
          <w:sz w:val="24"/>
          <w:szCs w:val="24"/>
        </w:rPr>
        <w:t>но</w:t>
      </w:r>
      <w:proofErr w:type="gramEnd"/>
      <w:r w:rsidRPr="004A7484">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w:t>
      </w:r>
      <w:r w:rsidRPr="004A7484">
        <w:rPr>
          <w:rFonts w:ascii="Times New Roman" w:hAnsi="Times New Roman" w:cs="Times New Roman"/>
          <w:sz w:val="24"/>
          <w:szCs w:val="24"/>
        </w:rPr>
        <w:lastRenderedPageBreak/>
        <w:t>Товар был осмотрен и принят Покупателем, при условии, что заводская упаковка не вскрывалась.</w:t>
      </w:r>
    </w:p>
    <w:p w:rsidR="002B08C7" w:rsidRPr="004A7484" w:rsidRDefault="002B08C7" w:rsidP="002B08C7">
      <w:pPr>
        <w:pStyle w:val="ConsNormal"/>
        <w:spacing w:line="360" w:lineRule="auto"/>
        <w:ind w:firstLine="360"/>
        <w:jc w:val="center"/>
        <w:rPr>
          <w:rFonts w:ascii="Times New Roman" w:hAnsi="Times New Roman" w:cs="Times New Roman"/>
          <w:sz w:val="24"/>
          <w:szCs w:val="24"/>
        </w:rPr>
      </w:pPr>
    </w:p>
    <w:p w:rsidR="002B08C7" w:rsidRPr="004A7484" w:rsidRDefault="002B08C7" w:rsidP="002B08C7">
      <w:pPr>
        <w:pStyle w:val="ConsNormal"/>
        <w:spacing w:line="360" w:lineRule="auto"/>
        <w:ind w:firstLine="360"/>
        <w:jc w:val="center"/>
        <w:rPr>
          <w:rFonts w:ascii="Times New Roman" w:hAnsi="Times New Roman" w:cs="Times New Roman"/>
          <w:b/>
          <w:sz w:val="24"/>
          <w:szCs w:val="24"/>
        </w:rPr>
      </w:pPr>
      <w:r w:rsidRPr="004A7484">
        <w:rPr>
          <w:rFonts w:ascii="Times New Roman" w:hAnsi="Times New Roman" w:cs="Times New Roman"/>
          <w:b/>
          <w:sz w:val="24"/>
          <w:szCs w:val="24"/>
        </w:rPr>
        <w:t>5. Комплектность, качество и гарантии</w:t>
      </w:r>
    </w:p>
    <w:p w:rsidR="002B08C7" w:rsidRPr="004A7484" w:rsidRDefault="002B08C7" w:rsidP="002B08C7">
      <w:pPr>
        <w:pStyle w:val="af5"/>
        <w:jc w:val="both"/>
        <w:rPr>
          <w:sz w:val="24"/>
          <w:szCs w:val="24"/>
        </w:rPr>
      </w:pPr>
      <w:r w:rsidRPr="004A7484">
        <w:rPr>
          <w:sz w:val="24"/>
          <w:szCs w:val="24"/>
        </w:rPr>
        <w:tab/>
        <w:t>5.1. Поставщик гарантирует, что:</w:t>
      </w:r>
    </w:p>
    <w:p w:rsidR="002B08C7" w:rsidRPr="004A7484" w:rsidRDefault="002B08C7" w:rsidP="002B08C7">
      <w:pPr>
        <w:pStyle w:val="af5"/>
        <w:ind w:firstLine="709"/>
        <w:jc w:val="both"/>
        <w:rPr>
          <w:sz w:val="24"/>
          <w:szCs w:val="24"/>
        </w:rPr>
      </w:pPr>
      <w:r w:rsidRPr="004A7484">
        <w:rPr>
          <w:sz w:val="24"/>
          <w:szCs w:val="24"/>
        </w:rPr>
        <w:t>поставляемый по настоящему Договору Товар является новым и не был в употреблении;</w:t>
      </w:r>
    </w:p>
    <w:p w:rsidR="002B08C7" w:rsidRPr="004A7484" w:rsidRDefault="002B08C7" w:rsidP="002B08C7">
      <w:pPr>
        <w:pStyle w:val="Textbodyindent"/>
        <w:spacing w:after="0"/>
        <w:ind w:left="0" w:firstLine="709"/>
        <w:jc w:val="both"/>
        <w:rPr>
          <w:rFonts w:ascii="Times New Roman" w:hAnsi="Times New Roman"/>
          <w:sz w:val="24"/>
          <w:szCs w:val="24"/>
        </w:rPr>
      </w:pPr>
      <w:r w:rsidRPr="004A748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2B08C7" w:rsidRPr="004A7484" w:rsidRDefault="002B08C7" w:rsidP="002B08C7">
      <w:pPr>
        <w:pStyle w:val="af5"/>
        <w:ind w:firstLine="708"/>
        <w:jc w:val="both"/>
        <w:rPr>
          <w:sz w:val="24"/>
          <w:szCs w:val="24"/>
        </w:rPr>
      </w:pPr>
      <w:r w:rsidRPr="004A7484">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2B08C7" w:rsidRPr="004A7484" w:rsidRDefault="002B08C7" w:rsidP="002B08C7">
      <w:pPr>
        <w:pStyle w:val="af5"/>
        <w:ind w:firstLine="708"/>
        <w:jc w:val="both"/>
        <w:rPr>
          <w:sz w:val="24"/>
          <w:szCs w:val="24"/>
        </w:rPr>
      </w:pPr>
      <w:r w:rsidRPr="004A7484">
        <w:rPr>
          <w:sz w:val="24"/>
          <w:szCs w:val="24"/>
        </w:rPr>
        <w:t>при производстве Товара были применены качественные материалы, и было обеспечено надлежащее техническое исполнение;</w:t>
      </w:r>
    </w:p>
    <w:p w:rsidR="002B08C7" w:rsidRPr="004A7484" w:rsidRDefault="002B08C7" w:rsidP="002B08C7">
      <w:pPr>
        <w:pStyle w:val="af5"/>
        <w:ind w:firstLine="708"/>
        <w:jc w:val="both"/>
        <w:rPr>
          <w:spacing w:val="1"/>
          <w:sz w:val="24"/>
          <w:szCs w:val="24"/>
        </w:rPr>
      </w:pPr>
      <w:r w:rsidRPr="004A7484">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A7484">
        <w:rPr>
          <w:spacing w:val="1"/>
          <w:sz w:val="24"/>
          <w:szCs w:val="24"/>
        </w:rPr>
        <w:t xml:space="preserve"> техническим условиям на соответствующий вид Товара;</w:t>
      </w:r>
    </w:p>
    <w:p w:rsidR="002B08C7" w:rsidRPr="004A7484" w:rsidRDefault="002B08C7" w:rsidP="002B08C7">
      <w:pPr>
        <w:pStyle w:val="af5"/>
        <w:ind w:firstLine="708"/>
        <w:jc w:val="both"/>
        <w:rPr>
          <w:sz w:val="24"/>
          <w:szCs w:val="24"/>
        </w:rPr>
      </w:pPr>
      <w:r w:rsidRPr="004A748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2B08C7" w:rsidRPr="004A7484" w:rsidRDefault="002B08C7" w:rsidP="002B08C7">
      <w:pPr>
        <w:pStyle w:val="af5"/>
        <w:jc w:val="both"/>
        <w:rPr>
          <w:sz w:val="24"/>
          <w:szCs w:val="24"/>
        </w:rPr>
      </w:pPr>
      <w:r w:rsidRPr="004A7484">
        <w:rPr>
          <w:sz w:val="24"/>
          <w:szCs w:val="24"/>
        </w:rPr>
        <w:tab/>
        <w:t>5.2. Гарантийный срок для Товара составляет</w:t>
      </w:r>
      <w:proofErr w:type="gramStart"/>
      <w:r w:rsidRPr="004A7484">
        <w:rPr>
          <w:sz w:val="24"/>
          <w:szCs w:val="24"/>
        </w:rPr>
        <w:t xml:space="preserve"> __ (__) </w:t>
      </w:r>
      <w:proofErr w:type="gramEnd"/>
      <w:r w:rsidRPr="004A7484">
        <w:rPr>
          <w:sz w:val="24"/>
          <w:szCs w:val="24"/>
        </w:rPr>
        <w:t>с даты подписания Покупателем (представителем Покупателя) товарной накладной формы ТОРГ-12.</w:t>
      </w:r>
      <w:r w:rsidRPr="004A7484">
        <w:rPr>
          <w:sz w:val="24"/>
          <w:szCs w:val="24"/>
        </w:rPr>
        <w:tab/>
      </w:r>
    </w:p>
    <w:p w:rsidR="002B08C7" w:rsidRPr="004A7484" w:rsidRDefault="002B08C7" w:rsidP="002B08C7">
      <w:pPr>
        <w:ind w:firstLine="709"/>
        <w:jc w:val="both"/>
      </w:pPr>
      <w:r w:rsidRPr="004A7484">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2B08C7" w:rsidRPr="004A7484" w:rsidRDefault="002B08C7" w:rsidP="002B08C7">
      <w:pPr>
        <w:pStyle w:val="Standard"/>
        <w:jc w:val="both"/>
      </w:pPr>
      <w:r w:rsidRPr="004A7484">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2B08C7" w:rsidRPr="004A7484" w:rsidRDefault="002B08C7" w:rsidP="002B08C7">
      <w:pPr>
        <w:pStyle w:val="ConsNormal"/>
        <w:spacing w:line="360" w:lineRule="auto"/>
        <w:ind w:firstLine="0"/>
        <w:jc w:val="center"/>
        <w:rPr>
          <w:rFonts w:ascii="Times New Roman" w:hAnsi="Times New Roman" w:cs="Times New Roman"/>
          <w:b/>
          <w:sz w:val="24"/>
          <w:szCs w:val="24"/>
        </w:rPr>
      </w:pPr>
      <w:r w:rsidRPr="004A7484">
        <w:rPr>
          <w:rFonts w:ascii="Times New Roman" w:hAnsi="Times New Roman" w:cs="Times New Roman"/>
          <w:b/>
          <w:sz w:val="24"/>
          <w:szCs w:val="24"/>
        </w:rPr>
        <w:t>6. Упаковка и маркировка</w:t>
      </w:r>
    </w:p>
    <w:p w:rsidR="002B08C7" w:rsidRPr="004A7484" w:rsidRDefault="002B08C7" w:rsidP="002B08C7">
      <w:pPr>
        <w:spacing w:line="228" w:lineRule="auto"/>
        <w:ind w:firstLine="709"/>
        <w:jc w:val="both"/>
      </w:pPr>
      <w:r w:rsidRPr="004A7484">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2B08C7" w:rsidRPr="004A7484" w:rsidRDefault="002B08C7" w:rsidP="002B08C7">
      <w:pPr>
        <w:pStyle w:val="ConsNormal"/>
        <w:spacing w:line="360" w:lineRule="auto"/>
        <w:jc w:val="center"/>
        <w:rPr>
          <w:rFonts w:ascii="Times New Roman" w:hAnsi="Times New Roman" w:cs="Times New Roman"/>
          <w:b/>
          <w:sz w:val="24"/>
          <w:szCs w:val="24"/>
        </w:rPr>
      </w:pPr>
    </w:p>
    <w:p w:rsidR="002B08C7" w:rsidRPr="004A7484" w:rsidRDefault="002B08C7" w:rsidP="002B08C7">
      <w:pPr>
        <w:pStyle w:val="ConsNormal"/>
        <w:spacing w:line="360" w:lineRule="auto"/>
        <w:jc w:val="center"/>
        <w:rPr>
          <w:rFonts w:ascii="Times New Roman" w:hAnsi="Times New Roman" w:cs="Times New Roman"/>
          <w:b/>
          <w:sz w:val="24"/>
          <w:szCs w:val="24"/>
        </w:rPr>
      </w:pPr>
      <w:r w:rsidRPr="004A7484">
        <w:rPr>
          <w:rFonts w:ascii="Times New Roman" w:hAnsi="Times New Roman" w:cs="Times New Roman"/>
          <w:b/>
          <w:sz w:val="24"/>
          <w:szCs w:val="24"/>
        </w:rPr>
        <w:t>7.Переход права собственности</w:t>
      </w:r>
    </w:p>
    <w:p w:rsidR="002B08C7" w:rsidRPr="004A7484" w:rsidRDefault="002B08C7" w:rsidP="002B08C7">
      <w:pPr>
        <w:spacing w:line="228" w:lineRule="auto"/>
        <w:ind w:firstLine="709"/>
        <w:jc w:val="both"/>
      </w:pPr>
      <w:r w:rsidRPr="004A7484">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2B08C7" w:rsidRPr="004A7484" w:rsidRDefault="002B08C7" w:rsidP="002B08C7">
      <w:pPr>
        <w:pStyle w:val="ConsNormal"/>
        <w:spacing w:line="360" w:lineRule="auto"/>
        <w:ind w:firstLine="0"/>
        <w:jc w:val="center"/>
        <w:rPr>
          <w:rFonts w:ascii="Times New Roman" w:hAnsi="Times New Roman" w:cs="Times New Roman"/>
          <w:b/>
          <w:sz w:val="24"/>
          <w:szCs w:val="24"/>
        </w:rPr>
      </w:pPr>
    </w:p>
    <w:p w:rsidR="002B08C7" w:rsidRPr="004A7484" w:rsidRDefault="002B08C7" w:rsidP="002B08C7">
      <w:pPr>
        <w:pStyle w:val="ConsNormal"/>
        <w:spacing w:line="360" w:lineRule="auto"/>
        <w:ind w:firstLine="0"/>
        <w:jc w:val="center"/>
        <w:rPr>
          <w:rFonts w:ascii="Times New Roman" w:hAnsi="Times New Roman" w:cs="Times New Roman"/>
          <w:b/>
          <w:sz w:val="24"/>
          <w:szCs w:val="24"/>
        </w:rPr>
      </w:pPr>
      <w:r w:rsidRPr="004A7484">
        <w:rPr>
          <w:rFonts w:ascii="Times New Roman" w:hAnsi="Times New Roman" w:cs="Times New Roman"/>
          <w:b/>
          <w:sz w:val="24"/>
          <w:szCs w:val="24"/>
        </w:rPr>
        <w:t>8. Ответственность Сторон</w:t>
      </w:r>
    </w:p>
    <w:p w:rsidR="002B08C7" w:rsidRPr="004A7484" w:rsidRDefault="002B08C7" w:rsidP="002B08C7">
      <w:pPr>
        <w:pStyle w:val="ConsNormal"/>
        <w:jc w:val="both"/>
        <w:rPr>
          <w:rFonts w:ascii="Times New Roman" w:hAnsi="Times New Roman" w:cs="Times New Roman"/>
          <w:sz w:val="24"/>
          <w:szCs w:val="24"/>
        </w:rPr>
      </w:pPr>
      <w:r w:rsidRPr="004A748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2B08C7" w:rsidRPr="004A7484" w:rsidRDefault="002B08C7" w:rsidP="002B08C7">
      <w:pPr>
        <w:pStyle w:val="af5"/>
        <w:ind w:firstLine="709"/>
        <w:jc w:val="both"/>
        <w:rPr>
          <w:sz w:val="24"/>
          <w:szCs w:val="24"/>
        </w:rPr>
      </w:pPr>
      <w:r w:rsidRPr="004A7484">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2B08C7" w:rsidRPr="004A7484" w:rsidRDefault="002B08C7" w:rsidP="002B08C7">
      <w:pPr>
        <w:pStyle w:val="af5"/>
        <w:ind w:firstLine="709"/>
        <w:jc w:val="both"/>
      </w:pPr>
      <w:r w:rsidRPr="004A748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2B08C7" w:rsidRPr="004A7484" w:rsidRDefault="002B08C7" w:rsidP="002B08C7">
      <w:pPr>
        <w:pStyle w:val="af5"/>
        <w:ind w:firstLine="708"/>
        <w:jc w:val="both"/>
        <w:rPr>
          <w:sz w:val="24"/>
          <w:szCs w:val="24"/>
        </w:rPr>
      </w:pPr>
      <w:r w:rsidRPr="004A748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2B08C7" w:rsidRPr="004A7484" w:rsidRDefault="002B08C7" w:rsidP="002B08C7">
      <w:pPr>
        <w:pStyle w:val="af5"/>
        <w:ind w:firstLine="708"/>
        <w:jc w:val="both"/>
        <w:rPr>
          <w:sz w:val="24"/>
          <w:szCs w:val="24"/>
        </w:rPr>
      </w:pPr>
      <w:r w:rsidRPr="004A7484">
        <w:rPr>
          <w:sz w:val="24"/>
          <w:szCs w:val="24"/>
        </w:rPr>
        <w:t>- возмещения Покупателю убытков, вызванных таким отказом;</w:t>
      </w:r>
    </w:p>
    <w:p w:rsidR="002B08C7" w:rsidRPr="004A7484" w:rsidRDefault="002B08C7" w:rsidP="002B08C7">
      <w:pPr>
        <w:pStyle w:val="af5"/>
        <w:ind w:firstLine="708"/>
        <w:jc w:val="both"/>
        <w:rPr>
          <w:sz w:val="24"/>
          <w:szCs w:val="24"/>
        </w:rPr>
      </w:pPr>
      <w:r w:rsidRPr="004A7484">
        <w:rPr>
          <w:sz w:val="24"/>
          <w:szCs w:val="24"/>
        </w:rPr>
        <w:t xml:space="preserve">- возврата всех </w:t>
      </w:r>
      <w:proofErr w:type="gramStart"/>
      <w:r w:rsidRPr="004A7484">
        <w:rPr>
          <w:sz w:val="24"/>
          <w:szCs w:val="24"/>
        </w:rPr>
        <w:t>уплаченные</w:t>
      </w:r>
      <w:proofErr w:type="gramEnd"/>
      <w:r w:rsidRPr="004A7484">
        <w:rPr>
          <w:sz w:val="24"/>
          <w:szCs w:val="24"/>
        </w:rPr>
        <w:t xml:space="preserve"> Покупателем по настоящему Договору денежных сумм;</w:t>
      </w:r>
    </w:p>
    <w:p w:rsidR="002B08C7" w:rsidRPr="004A7484" w:rsidRDefault="002B08C7" w:rsidP="002B08C7">
      <w:pPr>
        <w:pStyle w:val="af5"/>
        <w:ind w:firstLine="708"/>
        <w:jc w:val="both"/>
        <w:rPr>
          <w:sz w:val="24"/>
          <w:szCs w:val="24"/>
        </w:rPr>
      </w:pPr>
      <w:r w:rsidRPr="004A7484">
        <w:rPr>
          <w:sz w:val="24"/>
          <w:szCs w:val="24"/>
        </w:rPr>
        <w:lastRenderedPageBreak/>
        <w:t xml:space="preserve">- уплаты Покупателю штрафа в размере 10 % от общей стоимости Товара, указанной в п. 2.1 настоящего Договора.  </w:t>
      </w:r>
    </w:p>
    <w:p w:rsidR="002B08C7" w:rsidRPr="004A7484" w:rsidRDefault="002B08C7" w:rsidP="002B08C7">
      <w:pPr>
        <w:pStyle w:val="Standard"/>
        <w:ind w:right="-81" w:firstLine="709"/>
        <w:jc w:val="both"/>
      </w:pPr>
      <w:r w:rsidRPr="004A7484">
        <w:t xml:space="preserve">8.5. В случае не устранения Поставщиком выявленных недостатков Товара в течение  14 (четырнадцати) рабочих дней </w:t>
      </w:r>
      <w:proofErr w:type="gramStart"/>
      <w:r w:rsidRPr="004A7484">
        <w:t>с даты получения</w:t>
      </w:r>
      <w:proofErr w:type="gramEnd"/>
      <w:r w:rsidRPr="004A7484">
        <w:t xml:space="preserve"> от Покупателя требования об устранении недостатков Товара, Покупатель вправе требовать от Поставщика уплаты пени в размере:</w:t>
      </w:r>
    </w:p>
    <w:p w:rsidR="002B08C7" w:rsidRPr="004A7484" w:rsidRDefault="002B08C7" w:rsidP="002B08C7">
      <w:pPr>
        <w:pStyle w:val="Standard"/>
        <w:ind w:right="-81" w:firstLine="709"/>
        <w:jc w:val="both"/>
      </w:pPr>
      <w:r w:rsidRPr="004A7484">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2B08C7" w:rsidRPr="004A7484" w:rsidRDefault="002B08C7" w:rsidP="002B08C7">
      <w:pPr>
        <w:pStyle w:val="Standard"/>
        <w:ind w:right="-81" w:firstLine="709"/>
        <w:jc w:val="both"/>
      </w:pPr>
      <w:r w:rsidRPr="004A7484">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2B08C7" w:rsidRPr="004A7484" w:rsidRDefault="002B08C7" w:rsidP="002B08C7">
      <w:pPr>
        <w:pStyle w:val="af5"/>
        <w:ind w:firstLine="708"/>
        <w:jc w:val="both"/>
        <w:rPr>
          <w:sz w:val="24"/>
          <w:szCs w:val="24"/>
        </w:rPr>
      </w:pPr>
      <w:r w:rsidRPr="004A7484">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A7484">
        <w:rPr>
          <w:i/>
          <w:sz w:val="24"/>
          <w:szCs w:val="24"/>
        </w:rPr>
        <w:t xml:space="preserve"> </w:t>
      </w:r>
      <w:r w:rsidRPr="004A7484">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4A7484">
        <w:rPr>
          <w:sz w:val="24"/>
          <w:szCs w:val="24"/>
        </w:rPr>
        <w:t>с  даты  поставки</w:t>
      </w:r>
      <w:proofErr w:type="gramEnd"/>
      <w:r w:rsidRPr="004A7484">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2B08C7" w:rsidRPr="004A7484" w:rsidRDefault="002B08C7" w:rsidP="002B08C7">
      <w:pPr>
        <w:pStyle w:val="af5"/>
        <w:ind w:firstLine="708"/>
        <w:jc w:val="both"/>
        <w:rPr>
          <w:sz w:val="24"/>
          <w:szCs w:val="24"/>
        </w:rPr>
      </w:pPr>
      <w:r w:rsidRPr="004A7484">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2B08C7" w:rsidRPr="004A7484" w:rsidRDefault="002B08C7" w:rsidP="002B08C7">
      <w:pPr>
        <w:pStyle w:val="af5"/>
        <w:ind w:firstLine="708"/>
        <w:jc w:val="both"/>
        <w:rPr>
          <w:sz w:val="24"/>
          <w:szCs w:val="24"/>
        </w:rPr>
      </w:pPr>
      <w:r w:rsidRPr="004A7484">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2B08C7" w:rsidRPr="004A7484" w:rsidRDefault="002B08C7" w:rsidP="002B08C7">
      <w:pPr>
        <w:pStyle w:val="Standard"/>
        <w:ind w:firstLine="708"/>
        <w:jc w:val="both"/>
      </w:pPr>
      <w:r w:rsidRPr="004A748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2B08C7" w:rsidRPr="004A7484" w:rsidRDefault="002B08C7" w:rsidP="002B08C7">
      <w:pPr>
        <w:pStyle w:val="ConsNormal"/>
        <w:ind w:firstLine="709"/>
        <w:jc w:val="both"/>
        <w:rPr>
          <w:rFonts w:ascii="Times New Roman" w:hAnsi="Times New Roman" w:cs="Times New Roman"/>
          <w:iCs/>
          <w:sz w:val="24"/>
          <w:szCs w:val="24"/>
        </w:rPr>
      </w:pPr>
      <w:r w:rsidRPr="004A748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A7484">
        <w:rPr>
          <w:rFonts w:ascii="Times New Roman" w:hAnsi="Times New Roman" w:cs="Times New Roman"/>
          <w:iCs/>
          <w:sz w:val="24"/>
          <w:szCs w:val="24"/>
        </w:rPr>
        <w:t>ств тр</w:t>
      </w:r>
      <w:proofErr w:type="gramEnd"/>
      <w:r w:rsidRPr="004A7484">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2B08C7" w:rsidRPr="004A7484" w:rsidRDefault="002B08C7" w:rsidP="002B08C7">
      <w:pPr>
        <w:pStyle w:val="ConsNormal"/>
        <w:ind w:firstLine="709"/>
        <w:jc w:val="both"/>
        <w:rPr>
          <w:rFonts w:ascii="Times New Roman" w:hAnsi="Times New Roman" w:cs="Times New Roman"/>
          <w:iCs/>
          <w:sz w:val="24"/>
          <w:szCs w:val="24"/>
        </w:rPr>
      </w:pPr>
      <w:r w:rsidRPr="004A7484">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2B08C7" w:rsidRPr="004A7484" w:rsidRDefault="002B08C7" w:rsidP="002B08C7">
      <w:pPr>
        <w:pStyle w:val="ConsNormal"/>
        <w:ind w:firstLine="709"/>
        <w:jc w:val="both"/>
        <w:rPr>
          <w:rFonts w:ascii="Times New Roman" w:hAnsi="Times New Roman" w:cs="Times New Roman"/>
          <w:iCs/>
          <w:sz w:val="24"/>
          <w:szCs w:val="24"/>
        </w:rPr>
      </w:pPr>
    </w:p>
    <w:p w:rsidR="002B08C7" w:rsidRPr="004A7484" w:rsidRDefault="002B08C7" w:rsidP="002B08C7">
      <w:pPr>
        <w:pStyle w:val="ConsNormal"/>
        <w:spacing w:line="360" w:lineRule="auto"/>
        <w:ind w:firstLine="0"/>
        <w:jc w:val="center"/>
        <w:rPr>
          <w:rFonts w:ascii="Times New Roman" w:hAnsi="Times New Roman" w:cs="Times New Roman"/>
          <w:b/>
          <w:sz w:val="24"/>
          <w:szCs w:val="24"/>
        </w:rPr>
      </w:pPr>
      <w:r w:rsidRPr="004A7484">
        <w:rPr>
          <w:rFonts w:ascii="Times New Roman" w:hAnsi="Times New Roman" w:cs="Times New Roman"/>
          <w:b/>
          <w:sz w:val="24"/>
          <w:szCs w:val="24"/>
        </w:rPr>
        <w:t>9. Обстоятельства непреодолимой силы</w:t>
      </w:r>
    </w:p>
    <w:p w:rsidR="002B08C7" w:rsidRPr="004A7484" w:rsidRDefault="002B08C7" w:rsidP="002B08C7">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9.1. </w:t>
      </w:r>
      <w:proofErr w:type="gramStart"/>
      <w:r w:rsidRPr="004A7484">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2B08C7" w:rsidRPr="004A7484" w:rsidRDefault="002B08C7" w:rsidP="002B08C7">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B08C7" w:rsidRPr="004A7484" w:rsidRDefault="002B08C7" w:rsidP="002B08C7">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2B08C7" w:rsidRPr="004A7484" w:rsidRDefault="002B08C7" w:rsidP="002B08C7">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9.4. Если обстоятельства непреодолимой силы действуют на протяжении 3 (трех) </w:t>
      </w:r>
      <w:r w:rsidRPr="004A7484">
        <w:rPr>
          <w:rFonts w:ascii="Times New Roman" w:hAnsi="Times New Roman" w:cs="Times New Roman"/>
          <w:sz w:val="24"/>
          <w:szCs w:val="24"/>
        </w:rPr>
        <w:lastRenderedPageBreak/>
        <w:t xml:space="preserve">последовательных месяцев для обеих сторон, настоящий </w:t>
      </w:r>
      <w:proofErr w:type="gramStart"/>
      <w:r w:rsidRPr="004A7484">
        <w:rPr>
          <w:rFonts w:ascii="Times New Roman" w:hAnsi="Times New Roman" w:cs="Times New Roman"/>
          <w:sz w:val="24"/>
          <w:szCs w:val="24"/>
        </w:rPr>
        <w:t>Договор</w:t>
      </w:r>
      <w:proofErr w:type="gramEnd"/>
      <w:r w:rsidRPr="004A7484">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2B08C7" w:rsidRPr="004A7484" w:rsidRDefault="002B08C7" w:rsidP="002B08C7">
      <w:pPr>
        <w:pStyle w:val="ConsNormal"/>
        <w:spacing w:line="360" w:lineRule="auto"/>
        <w:ind w:firstLine="0"/>
        <w:jc w:val="both"/>
        <w:rPr>
          <w:rFonts w:ascii="Times New Roman" w:hAnsi="Times New Roman" w:cs="Times New Roman"/>
          <w:b/>
          <w:sz w:val="24"/>
          <w:szCs w:val="24"/>
        </w:rPr>
      </w:pPr>
    </w:p>
    <w:p w:rsidR="002B08C7" w:rsidRPr="004A7484" w:rsidRDefault="002B08C7" w:rsidP="002B08C7">
      <w:pPr>
        <w:pStyle w:val="ConsNormal"/>
        <w:spacing w:line="360" w:lineRule="auto"/>
        <w:ind w:firstLine="0"/>
        <w:jc w:val="center"/>
        <w:rPr>
          <w:rFonts w:ascii="Times New Roman" w:hAnsi="Times New Roman" w:cs="Times New Roman"/>
          <w:b/>
          <w:sz w:val="24"/>
          <w:szCs w:val="24"/>
        </w:rPr>
      </w:pPr>
      <w:r w:rsidRPr="004A7484">
        <w:rPr>
          <w:rFonts w:ascii="Times New Roman" w:hAnsi="Times New Roman" w:cs="Times New Roman"/>
          <w:b/>
          <w:sz w:val="24"/>
          <w:szCs w:val="24"/>
        </w:rPr>
        <w:t>10. Разрешение споров</w:t>
      </w:r>
    </w:p>
    <w:p w:rsidR="002B08C7" w:rsidRPr="004A7484" w:rsidRDefault="002B08C7" w:rsidP="002B08C7">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B08C7" w:rsidRPr="004A7484" w:rsidRDefault="002B08C7" w:rsidP="002B08C7">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A7484">
        <w:rPr>
          <w:rFonts w:ascii="Times New Roman" w:hAnsi="Times New Roman" w:cs="Times New Roman"/>
          <w:sz w:val="24"/>
          <w:szCs w:val="24"/>
        </w:rPr>
        <w:t>с даты получения</w:t>
      </w:r>
      <w:proofErr w:type="gramEnd"/>
      <w:r w:rsidRPr="004A7484">
        <w:rPr>
          <w:rFonts w:ascii="Times New Roman" w:hAnsi="Times New Roman" w:cs="Times New Roman"/>
          <w:sz w:val="24"/>
          <w:szCs w:val="24"/>
        </w:rPr>
        <w:t xml:space="preserve"> претензии.</w:t>
      </w:r>
    </w:p>
    <w:p w:rsidR="002B08C7" w:rsidRPr="004A7484" w:rsidRDefault="002B08C7" w:rsidP="002B08C7">
      <w:pPr>
        <w:pStyle w:val="ConsNormal"/>
        <w:ind w:firstLine="709"/>
        <w:jc w:val="both"/>
        <w:rPr>
          <w:rFonts w:ascii="Times New Roman" w:hAnsi="Times New Roman" w:cs="Times New Roman"/>
          <w:i/>
          <w:sz w:val="24"/>
          <w:szCs w:val="24"/>
        </w:rPr>
      </w:pPr>
      <w:r w:rsidRPr="004A7484">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РФ.</w:t>
      </w:r>
      <w:r w:rsidRPr="004A7484">
        <w:rPr>
          <w:rFonts w:ascii="Times New Roman" w:hAnsi="Times New Roman" w:cs="Times New Roman"/>
          <w:i/>
          <w:sz w:val="24"/>
          <w:szCs w:val="24"/>
        </w:rPr>
        <w:t xml:space="preserve">        </w:t>
      </w:r>
    </w:p>
    <w:p w:rsidR="002B08C7" w:rsidRPr="004A7484" w:rsidRDefault="002B08C7" w:rsidP="002B08C7">
      <w:pPr>
        <w:pStyle w:val="ConsNormal"/>
        <w:ind w:firstLine="0"/>
        <w:jc w:val="both"/>
        <w:rPr>
          <w:rFonts w:ascii="Times New Roman" w:hAnsi="Times New Roman" w:cs="Times New Roman"/>
          <w:b/>
          <w:sz w:val="24"/>
          <w:szCs w:val="24"/>
        </w:rPr>
      </w:pPr>
    </w:p>
    <w:p w:rsidR="002B08C7" w:rsidRPr="004A7484" w:rsidRDefault="002B08C7" w:rsidP="002B08C7">
      <w:pPr>
        <w:pStyle w:val="ConsNormal"/>
        <w:ind w:firstLine="0"/>
        <w:jc w:val="center"/>
        <w:rPr>
          <w:rFonts w:ascii="Times New Roman" w:hAnsi="Times New Roman" w:cs="Times New Roman"/>
          <w:b/>
          <w:sz w:val="24"/>
          <w:szCs w:val="24"/>
        </w:rPr>
      </w:pPr>
      <w:r w:rsidRPr="004A7484">
        <w:rPr>
          <w:rFonts w:ascii="Times New Roman" w:hAnsi="Times New Roman" w:cs="Times New Roman"/>
          <w:b/>
          <w:sz w:val="24"/>
          <w:szCs w:val="24"/>
        </w:rPr>
        <w:t>11. Порядок внесения изменений, дополнений в Договор</w:t>
      </w:r>
    </w:p>
    <w:p w:rsidR="002B08C7" w:rsidRPr="004A7484" w:rsidRDefault="002B08C7" w:rsidP="002B08C7">
      <w:pPr>
        <w:pStyle w:val="ConsNormal"/>
        <w:ind w:firstLine="0"/>
        <w:jc w:val="center"/>
        <w:rPr>
          <w:rFonts w:ascii="Times New Roman" w:hAnsi="Times New Roman" w:cs="Times New Roman"/>
          <w:b/>
          <w:sz w:val="24"/>
          <w:szCs w:val="24"/>
        </w:rPr>
      </w:pPr>
      <w:r w:rsidRPr="004A7484">
        <w:rPr>
          <w:rFonts w:ascii="Times New Roman" w:hAnsi="Times New Roman" w:cs="Times New Roman"/>
          <w:b/>
          <w:sz w:val="24"/>
          <w:szCs w:val="24"/>
        </w:rPr>
        <w:t>и его расторжения</w:t>
      </w:r>
    </w:p>
    <w:p w:rsidR="002B08C7" w:rsidRPr="004A7484" w:rsidRDefault="002B08C7" w:rsidP="002B08C7">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B08C7" w:rsidRPr="004A7484" w:rsidRDefault="002B08C7" w:rsidP="002B08C7">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11.2. Настоящий Договор </w:t>
      </w:r>
      <w:proofErr w:type="gramStart"/>
      <w:r w:rsidRPr="004A7484">
        <w:rPr>
          <w:rFonts w:ascii="Times New Roman" w:hAnsi="Times New Roman" w:cs="Times New Roman"/>
          <w:sz w:val="24"/>
          <w:szCs w:val="24"/>
        </w:rPr>
        <w:t>может быть досрочно расторгнут</w:t>
      </w:r>
      <w:proofErr w:type="gramEnd"/>
      <w:r w:rsidRPr="004A7484">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2B08C7" w:rsidRPr="004A7484" w:rsidRDefault="002B08C7" w:rsidP="002B08C7">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11.3. </w:t>
      </w:r>
      <w:proofErr w:type="gramStart"/>
      <w:r w:rsidRPr="004A7484">
        <w:rPr>
          <w:rFonts w:ascii="Times New Roman" w:hAnsi="Times New Roman" w:cs="Times New Roman"/>
          <w:sz w:val="24"/>
          <w:szCs w:val="24"/>
        </w:rPr>
        <w:t>Договор</w:t>
      </w:r>
      <w:proofErr w:type="gramEnd"/>
      <w:r w:rsidRPr="004A7484">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2B08C7" w:rsidRPr="004A7484" w:rsidRDefault="002B08C7" w:rsidP="002B08C7">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2B08C7" w:rsidRPr="004A7484" w:rsidRDefault="002B08C7" w:rsidP="002B08C7">
      <w:pPr>
        <w:pStyle w:val="ConsNormal"/>
        <w:spacing w:line="280" w:lineRule="exact"/>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A7484">
        <w:rPr>
          <w:rFonts w:ascii="Times New Roman" w:hAnsi="Times New Roman" w:cs="Times New Roman"/>
          <w:sz w:val="24"/>
          <w:szCs w:val="24"/>
        </w:rPr>
        <w:t>с даты расторжения</w:t>
      </w:r>
      <w:proofErr w:type="gramEnd"/>
      <w:r w:rsidRPr="004A7484">
        <w:rPr>
          <w:rFonts w:ascii="Times New Roman" w:hAnsi="Times New Roman" w:cs="Times New Roman"/>
          <w:sz w:val="24"/>
          <w:szCs w:val="24"/>
        </w:rPr>
        <w:t xml:space="preserve"> настоящего Договора.</w:t>
      </w:r>
    </w:p>
    <w:p w:rsidR="002B08C7" w:rsidRPr="004A7484" w:rsidRDefault="002B08C7" w:rsidP="00BA58C9">
      <w:pPr>
        <w:pStyle w:val="ConsNormal"/>
        <w:numPr>
          <w:ilvl w:val="1"/>
          <w:numId w:val="4"/>
        </w:numPr>
        <w:suppressAutoHyphens/>
        <w:autoSpaceDE/>
        <w:adjustRightInd/>
        <w:ind w:firstLine="709"/>
        <w:jc w:val="both"/>
        <w:textAlignment w:val="baseline"/>
        <w:rPr>
          <w:rFonts w:ascii="Times New Roman" w:hAnsi="Times New Roman" w:cs="Times New Roman"/>
          <w:sz w:val="24"/>
          <w:szCs w:val="24"/>
        </w:rPr>
      </w:pPr>
      <w:proofErr w:type="gramStart"/>
      <w:r w:rsidRPr="004A7484">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2B08C7" w:rsidRPr="004A7484" w:rsidRDefault="002B08C7" w:rsidP="002B08C7">
      <w:pPr>
        <w:pStyle w:val="Standard"/>
        <w:spacing w:line="276" w:lineRule="auto"/>
        <w:jc w:val="center"/>
        <w:rPr>
          <w:b/>
        </w:rPr>
      </w:pPr>
      <w:bookmarkStart w:id="4" w:name="OLE_LINK13"/>
      <w:bookmarkStart w:id="5" w:name="OLE_LINK12"/>
      <w:bookmarkStart w:id="6" w:name="OLE_LINK1"/>
      <w:bookmarkStart w:id="7" w:name="OLE_LINK5"/>
    </w:p>
    <w:p w:rsidR="002B08C7" w:rsidRPr="004A7484" w:rsidRDefault="002B08C7" w:rsidP="002B08C7">
      <w:pPr>
        <w:pStyle w:val="Standard"/>
        <w:spacing w:line="276" w:lineRule="auto"/>
        <w:jc w:val="center"/>
        <w:rPr>
          <w:b/>
        </w:rPr>
      </w:pPr>
      <w:r w:rsidRPr="004A7484">
        <w:rPr>
          <w:b/>
        </w:rPr>
        <w:t>12. Антикоррупционная оговорка</w:t>
      </w:r>
    </w:p>
    <w:p w:rsidR="002B08C7" w:rsidRPr="004A7484" w:rsidRDefault="002B08C7" w:rsidP="002B08C7">
      <w:pPr>
        <w:pStyle w:val="Standard"/>
        <w:spacing w:line="276" w:lineRule="auto"/>
        <w:jc w:val="both"/>
      </w:pPr>
      <w:r w:rsidRPr="004A7484">
        <w:tab/>
        <w:t>12.1. </w:t>
      </w:r>
      <w:proofErr w:type="gramStart"/>
      <w:r w:rsidRPr="004A7484">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4A7484">
        <w:t xml:space="preserve"> получения каких-либо неправомерных преимуществ или для достижения иных неправомерных целей.</w:t>
      </w:r>
    </w:p>
    <w:p w:rsidR="002B08C7" w:rsidRPr="004A7484" w:rsidRDefault="002B08C7" w:rsidP="002B08C7">
      <w:pPr>
        <w:pStyle w:val="Standard"/>
        <w:spacing w:line="276" w:lineRule="auto"/>
        <w:jc w:val="both"/>
      </w:pPr>
      <w:r w:rsidRPr="004A7484">
        <w:tab/>
        <w:t>12.2. </w:t>
      </w:r>
      <w:proofErr w:type="gramStart"/>
      <w:r w:rsidRPr="004A7484">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2B08C7" w:rsidRPr="004A7484" w:rsidRDefault="002B08C7" w:rsidP="002B08C7">
      <w:pPr>
        <w:pStyle w:val="Standard"/>
        <w:spacing w:line="276" w:lineRule="auto"/>
        <w:jc w:val="both"/>
      </w:pPr>
      <w:r w:rsidRPr="004A7484">
        <w:lastRenderedPageBreak/>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8" w:name="OLE_LINK4"/>
      <w:bookmarkStart w:id="9" w:name="OLE_LINK3"/>
      <w:r w:rsidRPr="004A7484">
        <w:t xml:space="preserve">12.1, 12.2 </w:t>
      </w:r>
      <w:bookmarkEnd w:id="8"/>
      <w:bookmarkEnd w:id="9"/>
      <w:r w:rsidRPr="004A7484">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2B08C7" w:rsidRPr="004A7484" w:rsidRDefault="002B08C7" w:rsidP="002B08C7">
      <w:pPr>
        <w:pStyle w:val="Standard"/>
        <w:spacing w:line="276" w:lineRule="auto"/>
        <w:jc w:val="both"/>
        <w:rPr>
          <w:shd w:val="clear" w:color="auto" w:fill="FFFFFF"/>
        </w:rPr>
      </w:pPr>
      <w:r w:rsidRPr="004A7484">
        <w:tab/>
      </w:r>
      <w:r w:rsidRPr="004A7484">
        <w:rPr>
          <w:shd w:val="clear" w:color="auto" w:fill="FFFFFF"/>
        </w:rPr>
        <w:t xml:space="preserve">12.3.1.Каналы уведомления Покупателя о нарушениях каких-либо положений пунктов 12.1, 12.2 настоящего Договора: </w:t>
      </w:r>
    </w:p>
    <w:p w:rsidR="002B08C7" w:rsidRPr="004A7484" w:rsidRDefault="002B08C7" w:rsidP="002B08C7">
      <w:pPr>
        <w:pStyle w:val="Standard"/>
        <w:spacing w:line="276" w:lineRule="auto"/>
        <w:jc w:val="both"/>
        <w:rPr>
          <w:shd w:val="clear" w:color="auto" w:fill="FFFFFF"/>
        </w:rPr>
      </w:pPr>
      <w:r w:rsidRPr="004A7484">
        <w:rPr>
          <w:shd w:val="clear" w:color="auto" w:fill="FFFFFF"/>
        </w:rPr>
        <w:t>- факс:</w:t>
      </w:r>
      <w:r w:rsidRPr="004A7484">
        <w:t>(</w:t>
      </w:r>
      <w:proofErr w:type="gramStart"/>
      <w:r w:rsidRPr="004A7484">
        <w:t xml:space="preserve">   )</w:t>
      </w:r>
      <w:proofErr w:type="gramEnd"/>
      <w:r w:rsidRPr="004A7484">
        <w:t xml:space="preserve"> __________</w:t>
      </w:r>
      <w:r w:rsidRPr="004A7484">
        <w:rPr>
          <w:shd w:val="clear" w:color="auto" w:fill="FFFFFF"/>
        </w:rPr>
        <w:t>;</w:t>
      </w:r>
    </w:p>
    <w:p w:rsidR="002B08C7" w:rsidRPr="004A7484" w:rsidRDefault="002B08C7" w:rsidP="002B08C7">
      <w:pPr>
        <w:pStyle w:val="Standard"/>
        <w:spacing w:line="276" w:lineRule="auto"/>
        <w:jc w:val="both"/>
      </w:pPr>
      <w:r w:rsidRPr="004A7484">
        <w:rPr>
          <w:shd w:val="clear" w:color="auto" w:fill="FFFFFF"/>
        </w:rPr>
        <w:t>- электронная почта</w:t>
      </w:r>
      <w:proofErr w:type="gramStart"/>
      <w:r w:rsidRPr="004A7484">
        <w:rPr>
          <w:shd w:val="clear" w:color="auto" w:fill="FFFFFF"/>
        </w:rPr>
        <w:t xml:space="preserve">: </w:t>
      </w:r>
      <w:r w:rsidRPr="004A7484">
        <w:t>_______</w:t>
      </w:r>
      <w:r w:rsidRPr="004A7484">
        <w:rPr>
          <w:shd w:val="clear" w:color="auto" w:fill="FFFFFF"/>
        </w:rPr>
        <w:t>;</w:t>
      </w:r>
      <w:proofErr w:type="gramEnd"/>
    </w:p>
    <w:p w:rsidR="002B08C7" w:rsidRPr="004A7484" w:rsidRDefault="002B08C7" w:rsidP="002B08C7">
      <w:pPr>
        <w:pStyle w:val="Standard"/>
        <w:spacing w:line="276" w:lineRule="auto"/>
        <w:ind w:firstLine="709"/>
        <w:jc w:val="both"/>
      </w:pPr>
      <w:r w:rsidRPr="004A7484">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4A7484">
        <w:t>с даты получения</w:t>
      </w:r>
      <w:proofErr w:type="gramEnd"/>
      <w:r w:rsidRPr="004A7484">
        <w:t xml:space="preserve"> письменного уведомления.</w:t>
      </w:r>
    </w:p>
    <w:p w:rsidR="002B08C7" w:rsidRPr="004A7484" w:rsidRDefault="002B08C7" w:rsidP="002B08C7">
      <w:pPr>
        <w:pStyle w:val="Standard"/>
        <w:spacing w:line="276" w:lineRule="auto"/>
        <w:jc w:val="both"/>
      </w:pPr>
      <w:r w:rsidRPr="004A7484">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2B08C7" w:rsidRPr="004A7484" w:rsidRDefault="002B08C7" w:rsidP="002B08C7">
      <w:pPr>
        <w:pStyle w:val="Standard"/>
        <w:spacing w:line="276" w:lineRule="auto"/>
        <w:jc w:val="both"/>
      </w:pPr>
      <w:r w:rsidRPr="004A7484">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2B08C7" w:rsidRPr="004A7484" w:rsidRDefault="002B08C7" w:rsidP="00BA58C9">
      <w:pPr>
        <w:pStyle w:val="Standard"/>
        <w:numPr>
          <w:ilvl w:val="1"/>
          <w:numId w:val="5"/>
        </w:numPr>
        <w:spacing w:line="276" w:lineRule="auto"/>
        <w:ind w:firstLine="709"/>
        <w:jc w:val="both"/>
      </w:pPr>
      <w:proofErr w:type="gramStart"/>
      <w:r w:rsidRPr="004A7484">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4"/>
      <w:bookmarkEnd w:id="5"/>
      <w:bookmarkEnd w:id="6"/>
      <w:bookmarkEnd w:id="7"/>
      <w:proofErr w:type="gramEnd"/>
    </w:p>
    <w:p w:rsidR="002B08C7" w:rsidRPr="004A7484" w:rsidRDefault="002B08C7" w:rsidP="002B08C7">
      <w:pPr>
        <w:pStyle w:val="Standard"/>
        <w:spacing w:line="276" w:lineRule="auto"/>
        <w:jc w:val="both"/>
      </w:pPr>
    </w:p>
    <w:p w:rsidR="002B08C7" w:rsidRPr="004A7484" w:rsidRDefault="002B08C7" w:rsidP="002B08C7">
      <w:pPr>
        <w:pStyle w:val="Standard"/>
        <w:spacing w:line="276" w:lineRule="auto"/>
        <w:jc w:val="center"/>
        <w:rPr>
          <w:b/>
        </w:rPr>
      </w:pPr>
      <w:r w:rsidRPr="004A7484">
        <w:rPr>
          <w:b/>
        </w:rPr>
        <w:t>13. Срок действия Договора</w:t>
      </w:r>
    </w:p>
    <w:p w:rsidR="002B08C7" w:rsidRPr="004A7484" w:rsidRDefault="002B08C7" w:rsidP="002B08C7">
      <w:pPr>
        <w:pStyle w:val="Standard"/>
        <w:spacing w:line="276" w:lineRule="auto"/>
        <w:jc w:val="both"/>
      </w:pPr>
      <w:r w:rsidRPr="004A7484">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2B08C7" w:rsidRPr="004A7484" w:rsidRDefault="002B08C7" w:rsidP="002B08C7">
      <w:pPr>
        <w:pStyle w:val="Standard"/>
        <w:spacing w:line="276" w:lineRule="auto"/>
        <w:jc w:val="both"/>
      </w:pPr>
    </w:p>
    <w:p w:rsidR="002B08C7" w:rsidRPr="004A7484" w:rsidRDefault="002B08C7" w:rsidP="002B08C7">
      <w:pPr>
        <w:pStyle w:val="ConsNormal"/>
        <w:spacing w:line="360" w:lineRule="auto"/>
        <w:ind w:firstLine="0"/>
        <w:jc w:val="center"/>
        <w:rPr>
          <w:rFonts w:ascii="Times New Roman" w:hAnsi="Times New Roman" w:cs="Times New Roman"/>
          <w:b/>
          <w:sz w:val="24"/>
          <w:szCs w:val="24"/>
        </w:rPr>
      </w:pPr>
      <w:r w:rsidRPr="004A7484">
        <w:rPr>
          <w:rFonts w:ascii="Times New Roman" w:hAnsi="Times New Roman" w:cs="Times New Roman"/>
          <w:b/>
          <w:sz w:val="24"/>
          <w:szCs w:val="24"/>
        </w:rPr>
        <w:t>14. Прочие условия</w:t>
      </w:r>
    </w:p>
    <w:p w:rsidR="002B08C7" w:rsidRPr="004A7484" w:rsidRDefault="002B08C7" w:rsidP="002B08C7">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2B08C7" w:rsidRPr="004A7484" w:rsidRDefault="002B08C7" w:rsidP="002B08C7">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2B08C7" w:rsidRPr="004A7484" w:rsidRDefault="002B08C7" w:rsidP="002B08C7">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2B08C7" w:rsidRPr="004A7484" w:rsidRDefault="002B08C7" w:rsidP="002B08C7">
      <w:pPr>
        <w:pStyle w:val="Standard"/>
        <w:ind w:firstLine="709"/>
        <w:jc w:val="both"/>
        <w:rPr>
          <w:shd w:val="clear" w:color="auto" w:fill="FFFFFF"/>
        </w:rPr>
      </w:pPr>
      <w:r w:rsidRPr="004A7484">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w:t>
      </w:r>
      <w:r w:rsidRPr="004A7484">
        <w:rPr>
          <w:shd w:val="clear" w:color="auto" w:fill="FFFFFF"/>
        </w:rPr>
        <w:lastRenderedPageBreak/>
        <w:t xml:space="preserve">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A7484">
        <w:rPr>
          <w:shd w:val="clear" w:color="auto" w:fill="FFFFFF"/>
        </w:rPr>
        <w:t>с даты отправления</w:t>
      </w:r>
      <w:proofErr w:type="gramEnd"/>
      <w:r w:rsidRPr="004A7484">
        <w:rPr>
          <w:shd w:val="clear" w:color="auto" w:fill="FFFFFF"/>
        </w:rPr>
        <w:t xml:space="preserve"> электронного письма.</w:t>
      </w:r>
    </w:p>
    <w:p w:rsidR="002B08C7" w:rsidRPr="004A7484" w:rsidRDefault="002B08C7" w:rsidP="002B08C7">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14.5. Все приложения к настоящему Договору являются его неотъемлемыми частями.</w:t>
      </w:r>
    </w:p>
    <w:p w:rsidR="002B08C7" w:rsidRPr="004A7484" w:rsidRDefault="002B08C7" w:rsidP="002B08C7">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2B08C7" w:rsidRPr="004A7484" w:rsidRDefault="002B08C7" w:rsidP="002B08C7">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14.7. К настоящему Договору прилагаются (</w:t>
      </w:r>
      <w:r w:rsidRPr="004A7484">
        <w:rPr>
          <w:rFonts w:ascii="Times New Roman" w:hAnsi="Times New Roman" w:cs="Times New Roman"/>
          <w:i/>
          <w:sz w:val="24"/>
          <w:szCs w:val="24"/>
        </w:rPr>
        <w:t>если прилагаются)</w:t>
      </w:r>
      <w:r w:rsidRPr="004A7484">
        <w:rPr>
          <w:rFonts w:ascii="Times New Roman" w:hAnsi="Times New Roman" w:cs="Times New Roman"/>
          <w:sz w:val="24"/>
          <w:szCs w:val="24"/>
        </w:rPr>
        <w:t>:</w:t>
      </w:r>
    </w:p>
    <w:p w:rsidR="002B08C7" w:rsidRPr="004A7484" w:rsidRDefault="002B08C7" w:rsidP="002B08C7">
      <w:pPr>
        <w:pStyle w:val="ConsNormal"/>
        <w:ind w:firstLine="709"/>
        <w:jc w:val="both"/>
        <w:rPr>
          <w:rFonts w:ascii="Times New Roman" w:hAnsi="Times New Roman" w:cs="Times New Roman"/>
          <w:i/>
          <w:sz w:val="24"/>
          <w:szCs w:val="24"/>
        </w:rPr>
      </w:pPr>
      <w:r w:rsidRPr="004A7484">
        <w:rPr>
          <w:rFonts w:ascii="Times New Roman" w:hAnsi="Times New Roman" w:cs="Times New Roman"/>
          <w:i/>
          <w:sz w:val="24"/>
          <w:szCs w:val="24"/>
        </w:rPr>
        <w:t>14.7.1 Спецификация (приложение № 1); (если  предусмотрено в п. 1.1.)</w:t>
      </w:r>
    </w:p>
    <w:p w:rsidR="002B08C7" w:rsidRPr="004A7484" w:rsidRDefault="002B08C7" w:rsidP="002B08C7">
      <w:pPr>
        <w:pStyle w:val="ConsNormal"/>
        <w:ind w:firstLine="709"/>
        <w:jc w:val="both"/>
        <w:rPr>
          <w:rFonts w:ascii="Times New Roman" w:hAnsi="Times New Roman" w:cs="Times New Roman"/>
          <w:i/>
          <w:sz w:val="24"/>
          <w:szCs w:val="24"/>
        </w:rPr>
      </w:pPr>
      <w:r w:rsidRPr="004A7484">
        <w:rPr>
          <w:rFonts w:ascii="Times New Roman" w:hAnsi="Times New Roman" w:cs="Times New Roman"/>
          <w:i/>
          <w:sz w:val="24"/>
          <w:szCs w:val="24"/>
        </w:rPr>
        <w:t>14.7.2. График поставки (приложение № 2); (если предусмотрено в п. 1.2.)</w:t>
      </w:r>
    </w:p>
    <w:p w:rsidR="002B08C7" w:rsidRPr="004A7484" w:rsidRDefault="002B08C7" w:rsidP="002B08C7">
      <w:pPr>
        <w:pStyle w:val="ConsNormal"/>
        <w:ind w:firstLine="709"/>
        <w:jc w:val="both"/>
        <w:rPr>
          <w:rFonts w:ascii="Times New Roman" w:hAnsi="Times New Roman" w:cs="Times New Roman"/>
          <w:sz w:val="24"/>
          <w:szCs w:val="24"/>
        </w:rPr>
      </w:pPr>
      <w:r w:rsidRPr="004A7484">
        <w:rPr>
          <w:rFonts w:ascii="Times New Roman" w:hAnsi="Times New Roman" w:cs="Times New Roman"/>
          <w:i/>
          <w:sz w:val="24"/>
          <w:szCs w:val="24"/>
        </w:rPr>
        <w:t>14.7.3. График платежей (приложение №3)</w:t>
      </w:r>
      <w:r w:rsidRPr="004A7484">
        <w:rPr>
          <w:rFonts w:ascii="Times New Roman" w:hAnsi="Times New Roman" w:cs="Times New Roman"/>
          <w:sz w:val="24"/>
          <w:szCs w:val="24"/>
        </w:rPr>
        <w:t xml:space="preserve"> </w:t>
      </w:r>
      <w:r w:rsidRPr="004A7484">
        <w:rPr>
          <w:rFonts w:ascii="Times New Roman" w:hAnsi="Times New Roman" w:cs="Times New Roman"/>
          <w:i/>
          <w:sz w:val="24"/>
          <w:szCs w:val="24"/>
        </w:rPr>
        <w:t>(если  предусмотрено в п.2.2)</w:t>
      </w:r>
    </w:p>
    <w:p w:rsidR="002B08C7" w:rsidRPr="004A7484" w:rsidRDefault="002B08C7" w:rsidP="002B08C7">
      <w:pPr>
        <w:pStyle w:val="ConsNormal"/>
        <w:spacing w:line="360" w:lineRule="auto"/>
        <w:ind w:firstLine="709"/>
        <w:jc w:val="both"/>
        <w:rPr>
          <w:rFonts w:ascii="Times New Roman" w:hAnsi="Times New Roman" w:cs="Times New Roman"/>
          <w:sz w:val="24"/>
          <w:szCs w:val="24"/>
        </w:rPr>
      </w:pPr>
    </w:p>
    <w:p w:rsidR="002B08C7" w:rsidRPr="004A7484" w:rsidRDefault="002B08C7" w:rsidP="002B08C7">
      <w:pPr>
        <w:pStyle w:val="Textbody"/>
        <w:jc w:val="center"/>
        <w:rPr>
          <w:b/>
        </w:rPr>
      </w:pPr>
      <w:r w:rsidRPr="004A7484">
        <w:rPr>
          <w:b/>
        </w:rPr>
        <w:t>15. Адреса и платёжные реквизиты Сторон</w:t>
      </w:r>
    </w:p>
    <w:p w:rsidR="002B08C7" w:rsidRPr="004A7484" w:rsidRDefault="002B08C7" w:rsidP="002B08C7">
      <w:pPr>
        <w:spacing w:line="228" w:lineRule="auto"/>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2B08C7" w:rsidRPr="004A7484" w:rsidTr="002B08C7">
        <w:tc>
          <w:tcPr>
            <w:tcW w:w="5495" w:type="dxa"/>
            <w:tcBorders>
              <w:top w:val="single" w:sz="4" w:space="0" w:color="auto"/>
              <w:left w:val="single" w:sz="4" w:space="0" w:color="auto"/>
              <w:bottom w:val="single" w:sz="4" w:space="0" w:color="auto"/>
              <w:right w:val="single" w:sz="4" w:space="0" w:color="auto"/>
            </w:tcBorders>
          </w:tcPr>
          <w:p w:rsidR="002B08C7" w:rsidRPr="004A7484" w:rsidRDefault="002B08C7" w:rsidP="002B08C7">
            <w:pPr>
              <w:pStyle w:val="afb"/>
              <w:widowControl w:val="0"/>
              <w:suppressAutoHyphens/>
              <w:autoSpaceDN w:val="0"/>
              <w:spacing w:after="200" w:line="216" w:lineRule="auto"/>
              <w:jc w:val="both"/>
              <w:textAlignment w:val="baseline"/>
              <w:rPr>
                <w:rFonts w:ascii="Times New Roman" w:hAnsi="Times New Roman" w:cs="Times New Roman"/>
                <w:b/>
                <w:sz w:val="24"/>
                <w:szCs w:val="24"/>
              </w:rPr>
            </w:pPr>
            <w:proofErr w:type="spellStart"/>
            <w:r w:rsidRPr="004A7484">
              <w:rPr>
                <w:rFonts w:ascii="Times New Roman" w:hAnsi="Times New Roman" w:cs="Times New Roman"/>
                <w:b/>
                <w:sz w:val="24"/>
                <w:szCs w:val="24"/>
              </w:rPr>
              <w:t>Покупатель</w:t>
            </w:r>
            <w:proofErr w:type="spellEnd"/>
            <w:r w:rsidRPr="004A7484">
              <w:rPr>
                <w:rFonts w:ascii="Times New Roman" w:hAnsi="Times New Roman" w:cs="Times New Roman"/>
                <w:b/>
                <w:sz w:val="24"/>
                <w:szCs w:val="24"/>
              </w:rPr>
              <w:t>:</w:t>
            </w:r>
          </w:p>
          <w:p w:rsidR="002B08C7" w:rsidRPr="004A7484" w:rsidRDefault="002B08C7" w:rsidP="002B08C7">
            <w:pPr>
              <w:pStyle w:val="afb"/>
              <w:widowControl w:val="0"/>
              <w:suppressAutoHyphens/>
              <w:autoSpaceDN w:val="0"/>
              <w:spacing w:after="200" w:line="216" w:lineRule="auto"/>
              <w:jc w:val="both"/>
              <w:textAlignment w:val="baseline"/>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2B08C7" w:rsidRPr="004A7484" w:rsidRDefault="002B08C7" w:rsidP="002B08C7">
            <w:pPr>
              <w:pStyle w:val="afb"/>
              <w:widowControl w:val="0"/>
              <w:suppressAutoHyphens/>
              <w:autoSpaceDN w:val="0"/>
              <w:spacing w:after="200" w:line="216" w:lineRule="auto"/>
              <w:jc w:val="both"/>
              <w:textAlignment w:val="baseline"/>
              <w:rPr>
                <w:rFonts w:ascii="Times New Roman" w:hAnsi="Times New Roman" w:cs="Times New Roman"/>
                <w:b/>
                <w:sz w:val="24"/>
                <w:szCs w:val="24"/>
              </w:rPr>
            </w:pPr>
            <w:proofErr w:type="spellStart"/>
            <w:r w:rsidRPr="004A7484">
              <w:rPr>
                <w:rFonts w:ascii="Times New Roman" w:hAnsi="Times New Roman" w:cs="Times New Roman"/>
                <w:b/>
                <w:sz w:val="24"/>
                <w:szCs w:val="24"/>
              </w:rPr>
              <w:t>Поставщик</w:t>
            </w:r>
            <w:proofErr w:type="spellEnd"/>
            <w:r w:rsidRPr="004A7484">
              <w:rPr>
                <w:rFonts w:ascii="Times New Roman" w:hAnsi="Times New Roman" w:cs="Times New Roman"/>
                <w:b/>
                <w:sz w:val="24"/>
                <w:szCs w:val="24"/>
              </w:rPr>
              <w:t>:</w:t>
            </w:r>
          </w:p>
          <w:p w:rsidR="002B08C7" w:rsidRPr="004A7484" w:rsidRDefault="002B08C7" w:rsidP="002B08C7">
            <w:pPr>
              <w:spacing w:line="216" w:lineRule="auto"/>
              <w:jc w:val="both"/>
            </w:pPr>
          </w:p>
        </w:tc>
      </w:tr>
      <w:tr w:rsidR="002B08C7" w:rsidRPr="004A7484" w:rsidTr="002B08C7">
        <w:trPr>
          <w:trHeight w:val="1427"/>
        </w:trPr>
        <w:tc>
          <w:tcPr>
            <w:tcW w:w="5495" w:type="dxa"/>
            <w:tcBorders>
              <w:top w:val="single" w:sz="4" w:space="0" w:color="auto"/>
              <w:left w:val="single" w:sz="4" w:space="0" w:color="auto"/>
              <w:bottom w:val="single" w:sz="4" w:space="0" w:color="auto"/>
              <w:right w:val="single" w:sz="4" w:space="0" w:color="auto"/>
            </w:tcBorders>
          </w:tcPr>
          <w:p w:rsidR="002B08C7" w:rsidRPr="004A7484" w:rsidRDefault="002B08C7" w:rsidP="002B08C7">
            <w:pPr>
              <w:pStyle w:val="ConsNormal"/>
              <w:spacing w:after="200" w:line="216" w:lineRule="auto"/>
              <w:ind w:firstLine="0"/>
              <w:jc w:val="both"/>
              <w:rPr>
                <w:rFonts w:ascii="Times New Roman" w:hAnsi="Times New Roman" w:cs="Times New Roman"/>
                <w:sz w:val="24"/>
                <w:szCs w:val="24"/>
              </w:rPr>
            </w:pPr>
          </w:p>
          <w:p w:rsidR="002B08C7" w:rsidRPr="004A7484" w:rsidRDefault="002B08C7" w:rsidP="002B08C7">
            <w:pPr>
              <w:pStyle w:val="ConsNormal"/>
              <w:spacing w:after="200" w:line="216" w:lineRule="auto"/>
              <w:ind w:firstLine="0"/>
              <w:jc w:val="both"/>
              <w:rPr>
                <w:rFonts w:ascii="Times New Roman" w:hAnsi="Times New Roman" w:cs="Times New Roman"/>
                <w:sz w:val="24"/>
                <w:szCs w:val="24"/>
              </w:rPr>
            </w:pPr>
            <w:r w:rsidRPr="004A7484">
              <w:rPr>
                <w:rFonts w:ascii="Times New Roman" w:hAnsi="Times New Roman" w:cs="Times New Roman"/>
                <w:sz w:val="24"/>
                <w:szCs w:val="24"/>
              </w:rPr>
              <w:t>_______________/____________/</w:t>
            </w:r>
          </w:p>
          <w:p w:rsidR="002B08C7" w:rsidRPr="004A7484" w:rsidRDefault="002B08C7" w:rsidP="002B08C7">
            <w:pPr>
              <w:pStyle w:val="ConsNormal"/>
              <w:spacing w:after="200" w:line="216" w:lineRule="auto"/>
              <w:ind w:firstLine="0"/>
              <w:jc w:val="both"/>
              <w:rPr>
                <w:rFonts w:ascii="Times New Roman" w:hAnsi="Times New Roman" w:cs="Times New Roman"/>
                <w:sz w:val="24"/>
                <w:szCs w:val="24"/>
              </w:rPr>
            </w:pPr>
            <w:r w:rsidRPr="004A7484">
              <w:rPr>
                <w:rFonts w:ascii="Times New Roman" w:hAnsi="Times New Roman" w:cs="Times New Roman"/>
                <w:sz w:val="24"/>
                <w:szCs w:val="24"/>
                <w:lang w:val="en-US"/>
              </w:rPr>
              <w:t>E-mail</w:t>
            </w:r>
            <w:r w:rsidRPr="004A7484">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2B08C7" w:rsidRPr="004A7484" w:rsidRDefault="002B08C7" w:rsidP="002B08C7">
            <w:pPr>
              <w:pStyle w:val="afb"/>
              <w:keepNext/>
              <w:keepLines/>
              <w:widowControl w:val="0"/>
              <w:suppressAutoHyphens/>
              <w:autoSpaceDN w:val="0"/>
              <w:spacing w:before="200" w:after="200" w:line="216" w:lineRule="auto"/>
              <w:jc w:val="both"/>
              <w:textAlignment w:val="baseline"/>
              <w:outlineLvl w:val="2"/>
              <w:rPr>
                <w:rFonts w:ascii="Times New Roman" w:hAnsi="Times New Roman" w:cs="Times New Roman"/>
                <w:sz w:val="24"/>
                <w:szCs w:val="24"/>
              </w:rPr>
            </w:pPr>
          </w:p>
          <w:p w:rsidR="002B08C7" w:rsidRPr="004A7484" w:rsidRDefault="002B08C7" w:rsidP="002B08C7">
            <w:pPr>
              <w:pStyle w:val="afb"/>
              <w:widowControl w:val="0"/>
              <w:suppressAutoHyphens/>
              <w:autoSpaceDN w:val="0"/>
              <w:spacing w:after="200" w:line="216" w:lineRule="auto"/>
              <w:jc w:val="both"/>
              <w:textAlignment w:val="baseline"/>
              <w:rPr>
                <w:rFonts w:ascii="Times New Roman" w:hAnsi="Times New Roman" w:cs="Times New Roman"/>
                <w:sz w:val="24"/>
                <w:szCs w:val="24"/>
              </w:rPr>
            </w:pPr>
            <w:r w:rsidRPr="004A7484">
              <w:rPr>
                <w:rFonts w:ascii="Times New Roman" w:hAnsi="Times New Roman" w:cs="Times New Roman"/>
                <w:sz w:val="24"/>
                <w:szCs w:val="24"/>
              </w:rPr>
              <w:t>___________________/ __________/</w:t>
            </w:r>
          </w:p>
          <w:p w:rsidR="002B08C7" w:rsidRPr="004A7484" w:rsidRDefault="002B08C7" w:rsidP="002B08C7">
            <w:pPr>
              <w:pStyle w:val="afb"/>
              <w:widowControl w:val="0"/>
              <w:suppressAutoHyphens/>
              <w:autoSpaceDN w:val="0"/>
              <w:spacing w:after="200" w:line="216" w:lineRule="auto"/>
              <w:jc w:val="both"/>
              <w:textAlignment w:val="baseline"/>
              <w:rPr>
                <w:rFonts w:ascii="Times New Roman" w:hAnsi="Times New Roman" w:cs="Times New Roman"/>
                <w:sz w:val="24"/>
                <w:szCs w:val="24"/>
              </w:rPr>
            </w:pPr>
            <w:r w:rsidRPr="004A7484">
              <w:rPr>
                <w:rFonts w:ascii="Times New Roman" w:hAnsi="Times New Roman" w:cs="Times New Roman"/>
                <w:sz w:val="24"/>
                <w:szCs w:val="24"/>
              </w:rPr>
              <w:t>E-mail:</w:t>
            </w:r>
          </w:p>
        </w:tc>
      </w:tr>
    </w:tbl>
    <w:p w:rsidR="002B08C7" w:rsidRPr="004A7484" w:rsidRDefault="002B08C7" w:rsidP="002B08C7">
      <w:pPr>
        <w:pStyle w:val="af6"/>
        <w:jc w:val="both"/>
        <w:rPr>
          <w:b/>
          <w:bCs/>
        </w:rPr>
      </w:pPr>
    </w:p>
    <w:p w:rsidR="002B08C7" w:rsidRPr="004A7484" w:rsidRDefault="002B08C7" w:rsidP="002B08C7">
      <w:pPr>
        <w:pStyle w:val="Textbody"/>
        <w:jc w:val="both"/>
        <w:rPr>
          <w:b/>
          <w:bCs/>
        </w:rPr>
      </w:pPr>
      <w:r w:rsidRPr="004A7484">
        <w:rPr>
          <w:b/>
          <w:bCs/>
        </w:rPr>
        <w:t xml:space="preserve">                    </w:t>
      </w:r>
    </w:p>
    <w:p w:rsidR="002B08C7" w:rsidRPr="004A7484" w:rsidRDefault="002B08C7" w:rsidP="002B08C7">
      <w:pPr>
        <w:pStyle w:val="Standard"/>
        <w:jc w:val="right"/>
      </w:pPr>
    </w:p>
    <w:p w:rsidR="002B08C7" w:rsidRPr="004A7484" w:rsidRDefault="002B08C7" w:rsidP="002B08C7">
      <w:pPr>
        <w:pStyle w:val="Standard"/>
        <w:jc w:val="right"/>
      </w:pPr>
    </w:p>
    <w:p w:rsidR="002B08C7" w:rsidRPr="004A7484" w:rsidRDefault="002B08C7" w:rsidP="002B08C7">
      <w:pPr>
        <w:pStyle w:val="Standard"/>
        <w:jc w:val="right"/>
      </w:pPr>
    </w:p>
    <w:p w:rsidR="002B08C7" w:rsidRPr="004A7484" w:rsidRDefault="002B08C7" w:rsidP="002B08C7">
      <w:pPr>
        <w:pStyle w:val="Standard"/>
        <w:jc w:val="right"/>
      </w:pPr>
    </w:p>
    <w:p w:rsidR="002B08C7" w:rsidRPr="004A7484" w:rsidRDefault="002B08C7" w:rsidP="002B08C7">
      <w:pPr>
        <w:pStyle w:val="Standard"/>
        <w:jc w:val="right"/>
      </w:pPr>
    </w:p>
    <w:p w:rsidR="002B08C7" w:rsidRPr="004A7484" w:rsidRDefault="002B08C7" w:rsidP="002B08C7">
      <w:pPr>
        <w:pStyle w:val="Standard"/>
        <w:jc w:val="right"/>
      </w:pPr>
    </w:p>
    <w:p w:rsidR="002B08C7" w:rsidRPr="004A7484" w:rsidRDefault="002B08C7" w:rsidP="002B08C7">
      <w:pPr>
        <w:pStyle w:val="Standard"/>
        <w:jc w:val="right"/>
      </w:pPr>
    </w:p>
    <w:p w:rsidR="00BA58C9" w:rsidRPr="004A7484" w:rsidRDefault="00BA58C9">
      <w:pPr>
        <w:rPr>
          <w:rFonts w:eastAsia="Calibri"/>
          <w:kern w:val="3"/>
        </w:rPr>
      </w:pPr>
      <w:r w:rsidRPr="004A7484">
        <w:br w:type="page"/>
      </w:r>
    </w:p>
    <w:p w:rsidR="002B08C7" w:rsidRPr="004A7484" w:rsidRDefault="002B08C7" w:rsidP="002B08C7">
      <w:pPr>
        <w:pStyle w:val="Standard"/>
        <w:jc w:val="right"/>
      </w:pPr>
      <w:r w:rsidRPr="004A7484">
        <w:lastRenderedPageBreak/>
        <w:t>Приложение №1</w:t>
      </w:r>
    </w:p>
    <w:p w:rsidR="002B08C7" w:rsidRPr="004A7484" w:rsidRDefault="002B08C7" w:rsidP="002B08C7">
      <w:pPr>
        <w:pStyle w:val="Standard"/>
        <w:tabs>
          <w:tab w:val="left" w:pos="1040"/>
          <w:tab w:val="left" w:pos="1440"/>
          <w:tab w:val="left" w:pos="8000"/>
        </w:tabs>
        <w:jc w:val="right"/>
        <w:rPr>
          <w:rFonts w:eastAsia="Times New Roman"/>
        </w:rPr>
      </w:pPr>
      <w:r w:rsidRPr="004A7484">
        <w:t>к договору №             от «___» ___________ 201_г.</w:t>
      </w:r>
    </w:p>
    <w:p w:rsidR="002B08C7" w:rsidRPr="004A7484" w:rsidRDefault="002B08C7" w:rsidP="002B08C7">
      <w:pPr>
        <w:pStyle w:val="Standard"/>
        <w:tabs>
          <w:tab w:val="left" w:pos="1040"/>
          <w:tab w:val="left" w:pos="1440"/>
          <w:tab w:val="left" w:pos="8000"/>
        </w:tabs>
        <w:jc w:val="both"/>
      </w:pPr>
    </w:p>
    <w:p w:rsidR="002B08C7" w:rsidRPr="004A7484" w:rsidRDefault="002B08C7" w:rsidP="002B08C7">
      <w:pPr>
        <w:pStyle w:val="Standard"/>
        <w:tabs>
          <w:tab w:val="left" w:pos="1040"/>
          <w:tab w:val="left" w:pos="1440"/>
          <w:tab w:val="left" w:pos="8000"/>
        </w:tabs>
        <w:jc w:val="center"/>
      </w:pPr>
      <w:r w:rsidRPr="004A7484">
        <w:t xml:space="preserve">Спецификация  </w:t>
      </w:r>
    </w:p>
    <w:p w:rsidR="002B08C7" w:rsidRPr="004A7484" w:rsidRDefault="002B08C7" w:rsidP="002B08C7">
      <w:pPr>
        <w:pStyle w:val="Standard"/>
        <w:tabs>
          <w:tab w:val="left" w:pos="1040"/>
          <w:tab w:val="left" w:pos="1440"/>
          <w:tab w:val="left" w:pos="8000"/>
        </w:tabs>
        <w:jc w:val="both"/>
      </w:pPr>
    </w:p>
    <w:p w:rsidR="002B08C7" w:rsidRPr="004A7484" w:rsidRDefault="002B08C7" w:rsidP="002B08C7">
      <w:pPr>
        <w:pStyle w:val="Standard"/>
        <w:tabs>
          <w:tab w:val="left" w:pos="1040"/>
          <w:tab w:val="left" w:pos="1440"/>
          <w:tab w:val="left" w:pos="8000"/>
        </w:tabs>
        <w:jc w:val="both"/>
      </w:pPr>
    </w:p>
    <w:p w:rsidR="002B08C7" w:rsidRPr="004A7484" w:rsidRDefault="002B08C7" w:rsidP="002B08C7">
      <w:pPr>
        <w:pStyle w:val="Standard"/>
        <w:tabs>
          <w:tab w:val="left" w:pos="1040"/>
          <w:tab w:val="left" w:pos="1440"/>
          <w:tab w:val="left" w:pos="8000"/>
        </w:tabs>
        <w:jc w:val="both"/>
      </w:pPr>
    </w:p>
    <w:p w:rsidR="002B08C7" w:rsidRPr="004A7484" w:rsidRDefault="002B08C7" w:rsidP="002B08C7">
      <w:pPr>
        <w:pStyle w:val="Standard"/>
        <w:tabs>
          <w:tab w:val="left" w:pos="1040"/>
          <w:tab w:val="left" w:pos="1440"/>
          <w:tab w:val="left" w:pos="8000"/>
        </w:tabs>
        <w:jc w:val="both"/>
      </w:pPr>
    </w:p>
    <w:p w:rsidR="002B08C7" w:rsidRPr="004A7484" w:rsidRDefault="002B08C7" w:rsidP="002B08C7">
      <w:pPr>
        <w:pStyle w:val="Standard"/>
        <w:tabs>
          <w:tab w:val="left" w:pos="1040"/>
          <w:tab w:val="left" w:pos="1440"/>
          <w:tab w:val="left" w:pos="8000"/>
        </w:tabs>
        <w:jc w:val="both"/>
      </w:pPr>
    </w:p>
    <w:tbl>
      <w:tblPr>
        <w:tblW w:w="9588" w:type="dxa"/>
        <w:tblInd w:w="534" w:type="dxa"/>
        <w:tblLayout w:type="fixed"/>
        <w:tblCellMar>
          <w:left w:w="10" w:type="dxa"/>
          <w:right w:w="10" w:type="dxa"/>
        </w:tblCellMar>
        <w:tblLook w:val="04A0" w:firstRow="1" w:lastRow="0" w:firstColumn="1" w:lastColumn="0" w:noHBand="0" w:noVBand="1"/>
      </w:tblPr>
      <w:tblGrid>
        <w:gridCol w:w="567"/>
        <w:gridCol w:w="1981"/>
        <w:gridCol w:w="780"/>
        <w:gridCol w:w="690"/>
        <w:gridCol w:w="1230"/>
        <w:gridCol w:w="1500"/>
        <w:gridCol w:w="864"/>
        <w:gridCol w:w="141"/>
        <w:gridCol w:w="1694"/>
        <w:gridCol w:w="141"/>
      </w:tblGrid>
      <w:tr w:rsidR="002B08C7" w:rsidRPr="004A7484" w:rsidTr="00BA58C9">
        <w:trPr>
          <w:trHeight w:val="596"/>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B08C7" w:rsidRPr="004A7484" w:rsidRDefault="002B08C7" w:rsidP="002B08C7">
            <w:pPr>
              <w:pStyle w:val="Standard"/>
              <w:snapToGrid w:val="0"/>
              <w:jc w:val="both"/>
            </w:pPr>
            <w:r w:rsidRPr="004A7484">
              <w:t xml:space="preserve">№ </w:t>
            </w:r>
            <w:proofErr w:type="gramStart"/>
            <w:r w:rsidRPr="004A7484">
              <w:t>п</w:t>
            </w:r>
            <w:proofErr w:type="gramEnd"/>
            <w:r w:rsidRPr="004A7484">
              <w:t>/п</w:t>
            </w:r>
          </w:p>
        </w:tc>
        <w:tc>
          <w:tcPr>
            <w:tcW w:w="19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B08C7" w:rsidRPr="004A7484" w:rsidRDefault="002B08C7" w:rsidP="002B08C7">
            <w:pPr>
              <w:pStyle w:val="Standard"/>
              <w:snapToGrid w:val="0"/>
              <w:jc w:val="center"/>
            </w:pPr>
            <w:r w:rsidRPr="004A7484">
              <w:t>Наименование Товара /Производитель</w:t>
            </w:r>
          </w:p>
          <w:p w:rsidR="002B08C7" w:rsidRPr="004A7484" w:rsidRDefault="002B08C7" w:rsidP="002B08C7">
            <w:pPr>
              <w:pStyle w:val="Standard"/>
              <w:snapToGrid w:val="0"/>
              <w:jc w:val="center"/>
            </w:pPr>
            <w:r w:rsidRPr="004A7484">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B08C7" w:rsidRPr="004A7484" w:rsidRDefault="002B08C7" w:rsidP="002B08C7">
            <w:pPr>
              <w:pStyle w:val="Standard"/>
              <w:snapToGrid w:val="0"/>
              <w:ind w:left="-93" w:right="-53"/>
              <w:jc w:val="center"/>
            </w:pPr>
            <w:r w:rsidRPr="004A7484">
              <w:t>Ед.</w:t>
            </w:r>
            <w:r w:rsidRPr="004A7484">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B08C7" w:rsidRPr="004A7484" w:rsidRDefault="002B08C7" w:rsidP="002B08C7">
            <w:pPr>
              <w:pStyle w:val="Standard"/>
              <w:snapToGrid w:val="0"/>
              <w:ind w:left="-93" w:right="-53"/>
              <w:jc w:val="center"/>
            </w:pPr>
            <w:r w:rsidRPr="004A7484">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B08C7" w:rsidRPr="004A7484" w:rsidRDefault="002B08C7" w:rsidP="002B08C7">
            <w:pPr>
              <w:pStyle w:val="Standard"/>
              <w:snapToGrid w:val="0"/>
              <w:ind w:left="-163" w:right="-177"/>
              <w:jc w:val="center"/>
            </w:pPr>
          </w:p>
          <w:p w:rsidR="002B08C7" w:rsidRPr="004A7484" w:rsidRDefault="002B08C7" w:rsidP="002B08C7">
            <w:pPr>
              <w:pStyle w:val="Standard"/>
              <w:snapToGrid w:val="0"/>
              <w:jc w:val="center"/>
            </w:pPr>
            <w:r w:rsidRPr="004A7484">
              <w:t>НДС,%.</w:t>
            </w:r>
          </w:p>
          <w:p w:rsidR="002B08C7" w:rsidRPr="004A7484" w:rsidRDefault="002B08C7" w:rsidP="002B08C7">
            <w:pPr>
              <w:pStyle w:val="Standard"/>
              <w:snapToGrid w:val="0"/>
              <w:jc w:val="center"/>
            </w:pPr>
            <w:r w:rsidRPr="004A7484">
              <w:t>/НДС не облагает</w:t>
            </w:r>
          </w:p>
          <w:p w:rsidR="002B08C7" w:rsidRPr="004A7484" w:rsidRDefault="002B08C7" w:rsidP="002B08C7">
            <w:pPr>
              <w:pStyle w:val="Standard"/>
              <w:snapToGrid w:val="0"/>
              <w:jc w:val="center"/>
            </w:pPr>
            <w:proofErr w:type="spellStart"/>
            <w:r w:rsidRPr="004A7484">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B08C7" w:rsidRPr="004A7484" w:rsidRDefault="002B08C7" w:rsidP="002B08C7">
            <w:pPr>
              <w:pStyle w:val="Standard"/>
              <w:snapToGrid w:val="0"/>
              <w:jc w:val="center"/>
            </w:pPr>
            <w:r w:rsidRPr="004A7484">
              <w:t>Цена за ед. с НДС, руб.</w:t>
            </w:r>
          </w:p>
        </w:tc>
        <w:tc>
          <w:tcPr>
            <w:tcW w:w="100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B08C7" w:rsidRPr="004A7484" w:rsidRDefault="002B08C7" w:rsidP="002B08C7">
            <w:pPr>
              <w:pStyle w:val="Standard"/>
              <w:snapToGrid w:val="0"/>
              <w:jc w:val="center"/>
            </w:pPr>
            <w:r w:rsidRPr="004A7484">
              <w:t>Сумма НДС, руб.</w:t>
            </w:r>
          </w:p>
          <w:p w:rsidR="002B08C7" w:rsidRPr="004A7484" w:rsidRDefault="002B08C7" w:rsidP="002B08C7">
            <w:pPr>
              <w:pStyle w:val="Standard"/>
              <w:snapToGrid w:val="0"/>
              <w:jc w:val="center"/>
            </w:pPr>
          </w:p>
        </w:tc>
        <w:tc>
          <w:tcPr>
            <w:tcW w:w="1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B08C7" w:rsidRPr="004A7484" w:rsidRDefault="002B08C7" w:rsidP="002B08C7">
            <w:pPr>
              <w:pStyle w:val="Standard"/>
              <w:snapToGrid w:val="0"/>
              <w:jc w:val="center"/>
            </w:pPr>
            <w:r w:rsidRPr="004A7484">
              <w:t>Стоимость вкл. НДС, руб.</w:t>
            </w:r>
          </w:p>
        </w:tc>
      </w:tr>
      <w:tr w:rsidR="002B08C7" w:rsidRPr="004A7484" w:rsidTr="00BA58C9">
        <w:trPr>
          <w:trHeight w:val="433"/>
        </w:trPr>
        <w:tc>
          <w:tcPr>
            <w:tcW w:w="567" w:type="dxa"/>
            <w:tcBorders>
              <w:left w:val="single" w:sz="4" w:space="0" w:color="000000"/>
              <w:bottom w:val="single" w:sz="4" w:space="0" w:color="000000"/>
            </w:tcBorders>
            <w:tcMar>
              <w:top w:w="0" w:type="dxa"/>
              <w:left w:w="108" w:type="dxa"/>
              <w:bottom w:w="0" w:type="dxa"/>
              <w:right w:w="108" w:type="dxa"/>
            </w:tcMar>
            <w:vAlign w:val="center"/>
          </w:tcPr>
          <w:p w:rsidR="002B08C7" w:rsidRPr="004A7484" w:rsidRDefault="002B08C7" w:rsidP="002B08C7">
            <w:pPr>
              <w:pStyle w:val="Standard"/>
              <w:snapToGrid w:val="0"/>
              <w:jc w:val="both"/>
            </w:pPr>
            <w:r w:rsidRPr="004A7484">
              <w:t>1</w:t>
            </w:r>
          </w:p>
        </w:tc>
        <w:tc>
          <w:tcPr>
            <w:tcW w:w="1981" w:type="dxa"/>
            <w:tcBorders>
              <w:left w:val="single" w:sz="4" w:space="0" w:color="000000"/>
              <w:bottom w:val="single" w:sz="4" w:space="0" w:color="000000"/>
            </w:tcBorders>
            <w:tcMar>
              <w:top w:w="0" w:type="dxa"/>
              <w:left w:w="108" w:type="dxa"/>
              <w:bottom w:w="0" w:type="dxa"/>
              <w:right w:w="108" w:type="dxa"/>
            </w:tcMar>
            <w:vAlign w:val="center"/>
          </w:tcPr>
          <w:p w:rsidR="002B08C7" w:rsidRPr="004A7484" w:rsidRDefault="002B08C7" w:rsidP="002B08C7">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B08C7" w:rsidRPr="004A7484" w:rsidRDefault="002B08C7" w:rsidP="002B08C7">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B08C7" w:rsidRPr="004A7484" w:rsidRDefault="002B08C7" w:rsidP="002B08C7">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2B08C7" w:rsidRPr="004A7484" w:rsidRDefault="002B08C7" w:rsidP="002B08C7">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2B08C7" w:rsidRPr="004A7484" w:rsidRDefault="002B08C7" w:rsidP="002B08C7">
            <w:pPr>
              <w:pStyle w:val="Standard"/>
              <w:snapToGrid w:val="0"/>
              <w:jc w:val="both"/>
            </w:pPr>
          </w:p>
        </w:tc>
        <w:tc>
          <w:tcPr>
            <w:tcW w:w="1005" w:type="dxa"/>
            <w:gridSpan w:val="2"/>
            <w:tcBorders>
              <w:left w:val="single" w:sz="4" w:space="0" w:color="000000"/>
              <w:bottom w:val="single" w:sz="4" w:space="0" w:color="000000"/>
            </w:tcBorders>
            <w:tcMar>
              <w:top w:w="0" w:type="dxa"/>
              <w:left w:w="108" w:type="dxa"/>
              <w:bottom w:w="0" w:type="dxa"/>
              <w:right w:w="108" w:type="dxa"/>
            </w:tcMar>
            <w:vAlign w:val="center"/>
          </w:tcPr>
          <w:p w:rsidR="002B08C7" w:rsidRPr="004A7484" w:rsidRDefault="002B08C7" w:rsidP="002B08C7">
            <w:pPr>
              <w:pStyle w:val="Standard"/>
              <w:snapToGrid w:val="0"/>
              <w:jc w:val="both"/>
            </w:pPr>
          </w:p>
        </w:tc>
        <w:tc>
          <w:tcPr>
            <w:tcW w:w="1835"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B08C7" w:rsidRPr="004A7484" w:rsidRDefault="002B08C7" w:rsidP="002B08C7">
            <w:pPr>
              <w:pStyle w:val="Standard"/>
              <w:snapToGrid w:val="0"/>
              <w:jc w:val="both"/>
            </w:pPr>
          </w:p>
        </w:tc>
      </w:tr>
      <w:tr w:rsidR="002B08C7" w:rsidRPr="004A7484" w:rsidTr="00BA58C9">
        <w:trPr>
          <w:gridAfter w:val="1"/>
          <w:wAfter w:w="141" w:type="dxa"/>
        </w:trPr>
        <w:tc>
          <w:tcPr>
            <w:tcW w:w="7612" w:type="dxa"/>
            <w:gridSpan w:val="7"/>
            <w:tcBorders>
              <w:left w:val="single" w:sz="4" w:space="0" w:color="000000"/>
              <w:bottom w:val="single" w:sz="4" w:space="0" w:color="000000"/>
            </w:tcBorders>
            <w:tcMar>
              <w:top w:w="0" w:type="dxa"/>
              <w:left w:w="108" w:type="dxa"/>
              <w:bottom w:w="0" w:type="dxa"/>
              <w:right w:w="108" w:type="dxa"/>
            </w:tcMar>
            <w:vAlign w:val="center"/>
          </w:tcPr>
          <w:p w:rsidR="002B08C7" w:rsidRPr="004A7484" w:rsidRDefault="002B08C7" w:rsidP="002B08C7">
            <w:pPr>
              <w:pStyle w:val="Standard"/>
              <w:snapToGrid w:val="0"/>
              <w:jc w:val="both"/>
            </w:pPr>
            <w:r w:rsidRPr="004A7484">
              <w:t>ИТОГО:</w:t>
            </w:r>
          </w:p>
        </w:tc>
        <w:tc>
          <w:tcPr>
            <w:tcW w:w="1835"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B08C7" w:rsidRPr="004A7484" w:rsidRDefault="002B08C7" w:rsidP="002B08C7">
            <w:pPr>
              <w:pStyle w:val="Standard"/>
              <w:snapToGrid w:val="0"/>
              <w:jc w:val="both"/>
            </w:pPr>
          </w:p>
        </w:tc>
      </w:tr>
      <w:tr w:rsidR="002B08C7" w:rsidRPr="004A7484" w:rsidTr="00BA58C9">
        <w:trPr>
          <w:gridAfter w:val="1"/>
          <w:wAfter w:w="141" w:type="dxa"/>
        </w:trPr>
        <w:tc>
          <w:tcPr>
            <w:tcW w:w="7612" w:type="dxa"/>
            <w:gridSpan w:val="7"/>
            <w:tcBorders>
              <w:left w:val="single" w:sz="4" w:space="0" w:color="000000"/>
              <w:bottom w:val="single" w:sz="4" w:space="0" w:color="000000"/>
            </w:tcBorders>
            <w:tcMar>
              <w:top w:w="0" w:type="dxa"/>
              <w:left w:w="108" w:type="dxa"/>
              <w:bottom w:w="0" w:type="dxa"/>
              <w:right w:w="108" w:type="dxa"/>
            </w:tcMar>
            <w:vAlign w:val="center"/>
          </w:tcPr>
          <w:p w:rsidR="002B08C7" w:rsidRPr="004A7484" w:rsidRDefault="002B08C7" w:rsidP="002B08C7">
            <w:pPr>
              <w:pStyle w:val="Standard"/>
              <w:snapToGrid w:val="0"/>
              <w:jc w:val="both"/>
            </w:pPr>
          </w:p>
        </w:tc>
        <w:tc>
          <w:tcPr>
            <w:tcW w:w="1835"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B08C7" w:rsidRPr="004A7484" w:rsidRDefault="002B08C7" w:rsidP="002B08C7">
            <w:pPr>
              <w:pStyle w:val="Standard"/>
              <w:snapToGrid w:val="0"/>
              <w:jc w:val="both"/>
            </w:pPr>
          </w:p>
        </w:tc>
      </w:tr>
    </w:tbl>
    <w:p w:rsidR="002B08C7" w:rsidRPr="004A7484" w:rsidRDefault="002B08C7" w:rsidP="002B08C7">
      <w:pPr>
        <w:pStyle w:val="af6"/>
        <w:ind w:firstLine="426"/>
        <w:jc w:val="both"/>
        <w:rPr>
          <w:rStyle w:val="40"/>
          <w:i w:val="0"/>
        </w:rPr>
      </w:pPr>
      <w:r w:rsidRPr="004A7484">
        <w:rPr>
          <w:bCs/>
        </w:rPr>
        <w:t>Итого по Спецификации</w:t>
      </w:r>
      <w:proofErr w:type="gramStart"/>
      <w:r w:rsidRPr="004A7484">
        <w:rPr>
          <w:bCs/>
        </w:rPr>
        <w:t xml:space="preserve"> - </w:t>
      </w:r>
      <w:r w:rsidRPr="004A7484">
        <w:rPr>
          <w:rStyle w:val="40"/>
        </w:rPr>
        <w:t xml:space="preserve">______  (___________) </w:t>
      </w:r>
      <w:proofErr w:type="gramEnd"/>
      <w:r w:rsidRPr="004A7484">
        <w:rPr>
          <w:rStyle w:val="40"/>
        </w:rPr>
        <w:t>рублей ___ копеек, в том числе НДС ___% - _____ (_______________) рублей _____ копеек /или НДС не облагается</w:t>
      </w:r>
    </w:p>
    <w:p w:rsidR="002B08C7" w:rsidRPr="004A7484" w:rsidRDefault="002B08C7" w:rsidP="002B08C7">
      <w:pPr>
        <w:pStyle w:val="Standard"/>
        <w:spacing w:line="360" w:lineRule="auto"/>
        <w:jc w:val="both"/>
        <w:rPr>
          <w:rFonts w:eastAsia="Times New Roman"/>
        </w:rPr>
      </w:pPr>
    </w:p>
    <w:p w:rsidR="002B08C7" w:rsidRPr="004A7484" w:rsidRDefault="002B08C7" w:rsidP="002B08C7">
      <w:pPr>
        <w:pStyle w:val="Standard"/>
        <w:tabs>
          <w:tab w:val="left" w:pos="1040"/>
          <w:tab w:val="left" w:pos="1440"/>
          <w:tab w:val="left" w:pos="8000"/>
        </w:tabs>
        <w:spacing w:line="360" w:lineRule="auto"/>
        <w:jc w:val="both"/>
        <w:rPr>
          <w:rFonts w:eastAsia="Times New Roman"/>
        </w:rPr>
      </w:pPr>
    </w:p>
    <w:p w:rsidR="002B08C7" w:rsidRPr="004A7484" w:rsidRDefault="002B08C7" w:rsidP="002B08C7">
      <w:pPr>
        <w:pStyle w:val="Standard"/>
        <w:tabs>
          <w:tab w:val="left" w:pos="1040"/>
          <w:tab w:val="left" w:pos="1440"/>
          <w:tab w:val="left" w:pos="8000"/>
        </w:tabs>
        <w:spacing w:line="360" w:lineRule="auto"/>
        <w:jc w:val="both"/>
        <w:rPr>
          <w:rFonts w:eastAsia="Times New Roman"/>
        </w:rPr>
      </w:pPr>
    </w:p>
    <w:p w:rsidR="002B08C7" w:rsidRPr="004A7484" w:rsidRDefault="002B08C7" w:rsidP="002B08C7">
      <w:pPr>
        <w:pStyle w:val="Standard"/>
        <w:jc w:val="both"/>
      </w:pPr>
      <w:r w:rsidRPr="004A7484">
        <w:t xml:space="preserve">   от Покупателя </w:t>
      </w:r>
      <w:r w:rsidRPr="004A7484">
        <w:tab/>
      </w:r>
      <w:r w:rsidRPr="004A7484">
        <w:tab/>
      </w:r>
      <w:r w:rsidRPr="004A7484">
        <w:tab/>
      </w:r>
      <w:r w:rsidRPr="004A7484">
        <w:tab/>
        <w:t xml:space="preserve">                  от Поставщика</w:t>
      </w:r>
    </w:p>
    <w:p w:rsidR="002B08C7" w:rsidRPr="004A7484" w:rsidRDefault="002B08C7" w:rsidP="002B08C7">
      <w:pPr>
        <w:pStyle w:val="Standard"/>
        <w:jc w:val="both"/>
      </w:pPr>
      <w:r w:rsidRPr="004A7484">
        <w:tab/>
      </w:r>
      <w:r w:rsidRPr="004A7484">
        <w:tab/>
      </w:r>
      <w:r w:rsidRPr="004A7484">
        <w:tab/>
      </w:r>
      <w:r w:rsidRPr="004A7484">
        <w:tab/>
      </w:r>
      <w:r w:rsidRPr="004A7484">
        <w:tab/>
      </w:r>
      <w:r w:rsidRPr="004A7484">
        <w:tab/>
        <w:t xml:space="preserve">     </w:t>
      </w:r>
    </w:p>
    <w:p w:rsidR="002B08C7" w:rsidRPr="004A7484" w:rsidRDefault="002B08C7" w:rsidP="002B08C7">
      <w:pPr>
        <w:pStyle w:val="Textbodyindent"/>
        <w:ind w:firstLine="0"/>
        <w:jc w:val="both"/>
        <w:rPr>
          <w:rFonts w:ascii="Times New Roman" w:hAnsi="Times New Roman"/>
          <w:sz w:val="24"/>
          <w:szCs w:val="24"/>
        </w:rPr>
      </w:pPr>
    </w:p>
    <w:p w:rsidR="002B08C7" w:rsidRPr="004A7484" w:rsidRDefault="002B08C7" w:rsidP="002B08C7">
      <w:pPr>
        <w:pStyle w:val="Textbodyindent"/>
        <w:ind w:firstLine="0"/>
        <w:jc w:val="both"/>
        <w:rPr>
          <w:rFonts w:ascii="Times New Roman" w:hAnsi="Times New Roman"/>
          <w:sz w:val="24"/>
          <w:szCs w:val="24"/>
        </w:rPr>
      </w:pPr>
      <w:r w:rsidRPr="004A7484">
        <w:rPr>
          <w:rFonts w:ascii="Times New Roman" w:hAnsi="Times New Roman"/>
          <w:sz w:val="24"/>
          <w:szCs w:val="24"/>
        </w:rPr>
        <w:t>_______________  /____________/</w:t>
      </w:r>
      <w:r w:rsidRPr="004A7484">
        <w:rPr>
          <w:rFonts w:ascii="Times New Roman" w:hAnsi="Times New Roman"/>
          <w:sz w:val="24"/>
          <w:szCs w:val="24"/>
        </w:rPr>
        <w:tab/>
      </w:r>
      <w:r w:rsidRPr="004A7484">
        <w:rPr>
          <w:rFonts w:ascii="Times New Roman" w:hAnsi="Times New Roman"/>
          <w:sz w:val="24"/>
          <w:szCs w:val="24"/>
        </w:rPr>
        <w:tab/>
        <w:t xml:space="preserve">     ________________ /______________/</w:t>
      </w:r>
    </w:p>
    <w:p w:rsidR="002B08C7" w:rsidRPr="004A7484" w:rsidRDefault="002B08C7" w:rsidP="002B08C7">
      <w:pPr>
        <w:pStyle w:val="Standard"/>
        <w:jc w:val="both"/>
      </w:pPr>
      <w:r w:rsidRPr="004A7484">
        <w:t xml:space="preserve">                    </w:t>
      </w:r>
    </w:p>
    <w:p w:rsidR="002B08C7" w:rsidRPr="004A7484" w:rsidRDefault="002B08C7" w:rsidP="002B08C7">
      <w:pPr>
        <w:pStyle w:val="Textbodyindent"/>
        <w:ind w:firstLine="0"/>
        <w:jc w:val="both"/>
        <w:rPr>
          <w:rFonts w:ascii="Times New Roman" w:hAnsi="Times New Roman"/>
          <w:sz w:val="24"/>
          <w:szCs w:val="24"/>
        </w:rPr>
      </w:pPr>
      <w:r w:rsidRPr="004A7484">
        <w:rPr>
          <w:rFonts w:ascii="Times New Roman" w:hAnsi="Times New Roman"/>
          <w:sz w:val="24"/>
          <w:szCs w:val="24"/>
        </w:rPr>
        <w:t xml:space="preserve">                                                                                                                                                               </w:t>
      </w:r>
    </w:p>
    <w:p w:rsidR="002B08C7" w:rsidRPr="004A7484" w:rsidRDefault="002B08C7" w:rsidP="002B08C7">
      <w:pPr>
        <w:pStyle w:val="Standard"/>
        <w:tabs>
          <w:tab w:val="left" w:pos="1040"/>
          <w:tab w:val="left" w:pos="1440"/>
          <w:tab w:val="left" w:pos="8000"/>
        </w:tabs>
        <w:jc w:val="center"/>
        <w:rPr>
          <w:rFonts w:eastAsia="Times New Roman"/>
        </w:rPr>
      </w:pPr>
    </w:p>
    <w:p w:rsidR="002B08C7" w:rsidRPr="004A7484" w:rsidRDefault="002B08C7" w:rsidP="002B08C7">
      <w:pPr>
        <w:pStyle w:val="Standard"/>
        <w:tabs>
          <w:tab w:val="left" w:pos="1040"/>
          <w:tab w:val="left" w:pos="1440"/>
          <w:tab w:val="left" w:pos="8000"/>
        </w:tabs>
        <w:jc w:val="center"/>
      </w:pPr>
    </w:p>
    <w:p w:rsidR="002B08C7" w:rsidRPr="004A7484" w:rsidRDefault="002B08C7" w:rsidP="002B08C7">
      <w:pPr>
        <w:pStyle w:val="Standard"/>
        <w:tabs>
          <w:tab w:val="left" w:pos="1040"/>
          <w:tab w:val="left" w:pos="1440"/>
          <w:tab w:val="left" w:pos="8000"/>
        </w:tabs>
        <w:jc w:val="center"/>
      </w:pPr>
    </w:p>
    <w:p w:rsidR="002B08C7" w:rsidRPr="004A7484" w:rsidRDefault="002B08C7" w:rsidP="002B08C7">
      <w:pPr>
        <w:pStyle w:val="Standard"/>
        <w:tabs>
          <w:tab w:val="left" w:pos="1040"/>
          <w:tab w:val="left" w:pos="1440"/>
          <w:tab w:val="left" w:pos="8000"/>
        </w:tabs>
        <w:jc w:val="center"/>
      </w:pPr>
    </w:p>
    <w:p w:rsidR="002B08C7" w:rsidRPr="004A7484" w:rsidRDefault="002B08C7" w:rsidP="002B08C7">
      <w:pPr>
        <w:pStyle w:val="Standard"/>
        <w:tabs>
          <w:tab w:val="left" w:pos="1040"/>
          <w:tab w:val="left" w:pos="1440"/>
          <w:tab w:val="left" w:pos="8000"/>
        </w:tabs>
        <w:jc w:val="center"/>
      </w:pPr>
    </w:p>
    <w:p w:rsidR="002B08C7" w:rsidRPr="004A7484" w:rsidRDefault="002B08C7" w:rsidP="002B08C7">
      <w:pPr>
        <w:pStyle w:val="Standard"/>
        <w:tabs>
          <w:tab w:val="left" w:pos="1040"/>
          <w:tab w:val="left" w:pos="1440"/>
          <w:tab w:val="left" w:pos="8000"/>
        </w:tabs>
        <w:jc w:val="center"/>
      </w:pPr>
    </w:p>
    <w:p w:rsidR="002B08C7" w:rsidRPr="004A7484" w:rsidRDefault="002B08C7" w:rsidP="002B08C7">
      <w:pPr>
        <w:pStyle w:val="Standard"/>
        <w:tabs>
          <w:tab w:val="left" w:pos="1040"/>
          <w:tab w:val="left" w:pos="1440"/>
          <w:tab w:val="left" w:pos="8000"/>
        </w:tabs>
        <w:jc w:val="center"/>
      </w:pPr>
    </w:p>
    <w:p w:rsidR="002B08C7" w:rsidRPr="004A7484" w:rsidRDefault="002B08C7" w:rsidP="002B08C7">
      <w:pPr>
        <w:pStyle w:val="Standard"/>
        <w:tabs>
          <w:tab w:val="left" w:pos="1040"/>
          <w:tab w:val="left" w:pos="1440"/>
          <w:tab w:val="left" w:pos="8000"/>
        </w:tabs>
        <w:jc w:val="center"/>
      </w:pPr>
    </w:p>
    <w:p w:rsidR="002B08C7" w:rsidRPr="004A7484" w:rsidRDefault="002B08C7" w:rsidP="002B08C7">
      <w:pPr>
        <w:pStyle w:val="Standard"/>
        <w:tabs>
          <w:tab w:val="left" w:pos="1040"/>
          <w:tab w:val="left" w:pos="1440"/>
          <w:tab w:val="left" w:pos="8000"/>
        </w:tabs>
        <w:jc w:val="center"/>
      </w:pPr>
    </w:p>
    <w:p w:rsidR="002B08C7" w:rsidRPr="004A7484" w:rsidRDefault="002B08C7" w:rsidP="002B08C7">
      <w:pPr>
        <w:pStyle w:val="Standard"/>
        <w:tabs>
          <w:tab w:val="left" w:pos="1040"/>
          <w:tab w:val="left" w:pos="1440"/>
          <w:tab w:val="left" w:pos="8000"/>
        </w:tabs>
        <w:jc w:val="center"/>
      </w:pPr>
    </w:p>
    <w:p w:rsidR="002B08C7" w:rsidRPr="004A7484" w:rsidRDefault="002B08C7" w:rsidP="002B08C7">
      <w:pPr>
        <w:pStyle w:val="Standard"/>
        <w:tabs>
          <w:tab w:val="left" w:pos="1040"/>
          <w:tab w:val="left" w:pos="1440"/>
          <w:tab w:val="left" w:pos="8000"/>
        </w:tabs>
        <w:jc w:val="center"/>
      </w:pPr>
    </w:p>
    <w:p w:rsidR="002B08C7" w:rsidRPr="004A7484" w:rsidRDefault="002B08C7" w:rsidP="002B08C7">
      <w:pPr>
        <w:pStyle w:val="Standard"/>
        <w:tabs>
          <w:tab w:val="left" w:pos="1040"/>
          <w:tab w:val="left" w:pos="1440"/>
          <w:tab w:val="left" w:pos="8000"/>
        </w:tabs>
        <w:jc w:val="center"/>
      </w:pPr>
    </w:p>
    <w:p w:rsidR="002B08C7" w:rsidRPr="004A7484" w:rsidRDefault="002B08C7" w:rsidP="002B08C7">
      <w:pPr>
        <w:pStyle w:val="Standard"/>
        <w:tabs>
          <w:tab w:val="left" w:pos="1040"/>
          <w:tab w:val="left" w:pos="1440"/>
          <w:tab w:val="left" w:pos="8000"/>
        </w:tabs>
        <w:jc w:val="center"/>
      </w:pPr>
    </w:p>
    <w:p w:rsidR="002B08C7" w:rsidRPr="004A7484" w:rsidRDefault="002B08C7" w:rsidP="002B08C7">
      <w:pPr>
        <w:pStyle w:val="Standard"/>
        <w:tabs>
          <w:tab w:val="left" w:pos="1040"/>
          <w:tab w:val="left" w:pos="1440"/>
          <w:tab w:val="left" w:pos="8000"/>
        </w:tabs>
        <w:jc w:val="center"/>
      </w:pPr>
    </w:p>
    <w:p w:rsidR="002B08C7" w:rsidRPr="004A7484" w:rsidRDefault="002B08C7" w:rsidP="002B08C7">
      <w:pPr>
        <w:pStyle w:val="Standard"/>
        <w:tabs>
          <w:tab w:val="left" w:pos="1040"/>
          <w:tab w:val="left" w:pos="1440"/>
          <w:tab w:val="left" w:pos="8000"/>
        </w:tabs>
        <w:jc w:val="center"/>
      </w:pPr>
    </w:p>
    <w:p w:rsidR="002B08C7" w:rsidRPr="004A7484" w:rsidRDefault="002B08C7" w:rsidP="002B08C7">
      <w:pPr>
        <w:pStyle w:val="Standard"/>
        <w:tabs>
          <w:tab w:val="left" w:pos="1040"/>
          <w:tab w:val="left" w:pos="1440"/>
          <w:tab w:val="left" w:pos="8000"/>
        </w:tabs>
        <w:jc w:val="center"/>
      </w:pPr>
    </w:p>
    <w:p w:rsidR="002B08C7" w:rsidRPr="004A7484" w:rsidRDefault="002B08C7" w:rsidP="002B08C7">
      <w:pPr>
        <w:pStyle w:val="Standard"/>
        <w:tabs>
          <w:tab w:val="left" w:pos="1040"/>
          <w:tab w:val="left" w:pos="1440"/>
          <w:tab w:val="left" w:pos="8000"/>
        </w:tabs>
        <w:jc w:val="center"/>
      </w:pPr>
    </w:p>
    <w:p w:rsidR="002B08C7" w:rsidRPr="004A7484" w:rsidRDefault="002B08C7" w:rsidP="002B08C7">
      <w:pPr>
        <w:pStyle w:val="Standard"/>
        <w:tabs>
          <w:tab w:val="left" w:pos="1040"/>
          <w:tab w:val="left" w:pos="1440"/>
          <w:tab w:val="left" w:pos="8000"/>
        </w:tabs>
        <w:jc w:val="center"/>
      </w:pPr>
    </w:p>
    <w:p w:rsidR="002B08C7" w:rsidRPr="004A7484" w:rsidRDefault="002B08C7" w:rsidP="002B08C7">
      <w:pPr>
        <w:pStyle w:val="Standard"/>
        <w:tabs>
          <w:tab w:val="left" w:pos="1040"/>
          <w:tab w:val="left" w:pos="1440"/>
          <w:tab w:val="left" w:pos="8000"/>
        </w:tabs>
        <w:jc w:val="center"/>
      </w:pPr>
    </w:p>
    <w:p w:rsidR="00BA58C9" w:rsidRPr="004A7484" w:rsidRDefault="002B08C7" w:rsidP="002B08C7">
      <w:pPr>
        <w:pStyle w:val="Textbodyindent"/>
        <w:tabs>
          <w:tab w:val="left" w:pos="1323"/>
          <w:tab w:val="left" w:pos="1723"/>
          <w:tab w:val="left" w:pos="8283"/>
        </w:tabs>
        <w:ind w:firstLine="0"/>
        <w:jc w:val="center"/>
        <w:rPr>
          <w:rFonts w:ascii="Times New Roman" w:hAnsi="Times New Roman"/>
          <w:sz w:val="24"/>
          <w:szCs w:val="24"/>
        </w:rPr>
      </w:pPr>
      <w:r w:rsidRPr="004A7484">
        <w:rPr>
          <w:rFonts w:ascii="Times New Roman" w:hAnsi="Times New Roman"/>
          <w:sz w:val="24"/>
          <w:szCs w:val="24"/>
        </w:rPr>
        <w:t xml:space="preserve">                                                                                                              </w:t>
      </w:r>
    </w:p>
    <w:p w:rsidR="00BA58C9" w:rsidRPr="004A7484" w:rsidRDefault="00BA58C9">
      <w:pPr>
        <w:rPr>
          <w:rFonts w:eastAsia="Calibri"/>
          <w:kern w:val="3"/>
        </w:rPr>
      </w:pPr>
      <w:r w:rsidRPr="004A7484">
        <w:br w:type="page"/>
      </w:r>
    </w:p>
    <w:p w:rsidR="002B08C7" w:rsidRPr="004A7484" w:rsidRDefault="002B08C7" w:rsidP="00BA58C9">
      <w:pPr>
        <w:pStyle w:val="Textbodyindent"/>
        <w:tabs>
          <w:tab w:val="left" w:pos="1323"/>
          <w:tab w:val="left" w:pos="1723"/>
          <w:tab w:val="left" w:pos="8283"/>
        </w:tabs>
        <w:ind w:firstLine="0"/>
        <w:jc w:val="right"/>
        <w:rPr>
          <w:rFonts w:ascii="Times New Roman" w:hAnsi="Times New Roman"/>
          <w:sz w:val="24"/>
          <w:szCs w:val="24"/>
        </w:rPr>
      </w:pPr>
      <w:r w:rsidRPr="004A7484">
        <w:rPr>
          <w:rFonts w:ascii="Times New Roman" w:hAnsi="Times New Roman"/>
          <w:sz w:val="24"/>
          <w:szCs w:val="24"/>
        </w:rPr>
        <w:lastRenderedPageBreak/>
        <w:t>Приложение №2</w:t>
      </w:r>
    </w:p>
    <w:p w:rsidR="002B08C7" w:rsidRPr="004A7484" w:rsidRDefault="002B08C7" w:rsidP="002B08C7">
      <w:pPr>
        <w:pStyle w:val="Standard"/>
        <w:tabs>
          <w:tab w:val="left" w:pos="1040"/>
          <w:tab w:val="left" w:pos="1440"/>
          <w:tab w:val="left" w:pos="8000"/>
        </w:tabs>
        <w:jc w:val="right"/>
      </w:pPr>
      <w:r w:rsidRPr="004A7484">
        <w:t>к договору №  ______  от «___» ____________ 20__г.</w:t>
      </w:r>
    </w:p>
    <w:p w:rsidR="002B08C7" w:rsidRPr="004A7484" w:rsidRDefault="002B08C7" w:rsidP="002B08C7">
      <w:pPr>
        <w:pStyle w:val="Standard"/>
        <w:tabs>
          <w:tab w:val="left" w:pos="1040"/>
          <w:tab w:val="left" w:pos="1440"/>
          <w:tab w:val="left" w:pos="8000"/>
        </w:tabs>
        <w:jc w:val="center"/>
      </w:pPr>
    </w:p>
    <w:p w:rsidR="002B08C7" w:rsidRPr="004A7484" w:rsidRDefault="002B08C7" w:rsidP="002B08C7">
      <w:pPr>
        <w:pStyle w:val="Standard"/>
        <w:tabs>
          <w:tab w:val="left" w:pos="1040"/>
          <w:tab w:val="left" w:pos="1440"/>
          <w:tab w:val="left" w:pos="8000"/>
        </w:tabs>
        <w:jc w:val="center"/>
      </w:pPr>
    </w:p>
    <w:p w:rsidR="002B08C7" w:rsidRPr="004A7484" w:rsidRDefault="002B08C7" w:rsidP="002B08C7">
      <w:pPr>
        <w:pStyle w:val="Standard"/>
        <w:tabs>
          <w:tab w:val="left" w:pos="1040"/>
          <w:tab w:val="left" w:pos="1440"/>
          <w:tab w:val="left" w:pos="8000"/>
        </w:tabs>
        <w:jc w:val="center"/>
      </w:pPr>
      <w:r w:rsidRPr="004A7484">
        <w:t xml:space="preserve">График поставки  </w:t>
      </w:r>
    </w:p>
    <w:p w:rsidR="002B08C7" w:rsidRPr="004A7484" w:rsidRDefault="002B08C7" w:rsidP="002B08C7">
      <w:pPr>
        <w:pStyle w:val="Standard"/>
        <w:tabs>
          <w:tab w:val="left" w:pos="1040"/>
          <w:tab w:val="left" w:pos="1440"/>
          <w:tab w:val="left" w:pos="8000"/>
        </w:tabs>
        <w:jc w:val="center"/>
      </w:pPr>
    </w:p>
    <w:p w:rsidR="002B08C7" w:rsidRPr="004A7484" w:rsidRDefault="002B08C7" w:rsidP="002B08C7">
      <w:pPr>
        <w:pStyle w:val="Standard"/>
        <w:tabs>
          <w:tab w:val="left" w:pos="1040"/>
          <w:tab w:val="left" w:pos="1440"/>
          <w:tab w:val="left" w:pos="8000"/>
        </w:tabs>
        <w:jc w:val="center"/>
      </w:pPr>
    </w:p>
    <w:tbl>
      <w:tblPr>
        <w:tblW w:w="10044"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842"/>
      </w:tblGrid>
      <w:tr w:rsidR="002B08C7" w:rsidRPr="004A7484" w:rsidTr="002B08C7">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B08C7" w:rsidRPr="004A7484" w:rsidRDefault="002B08C7" w:rsidP="002B08C7">
            <w:pPr>
              <w:pStyle w:val="Standard"/>
              <w:snapToGrid w:val="0"/>
              <w:jc w:val="center"/>
            </w:pPr>
            <w:r w:rsidRPr="004A7484">
              <w:t xml:space="preserve">№ </w:t>
            </w:r>
            <w:proofErr w:type="gramStart"/>
            <w:r w:rsidRPr="004A7484">
              <w:t>п</w:t>
            </w:r>
            <w:proofErr w:type="gramEnd"/>
            <w:r w:rsidRPr="004A7484">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B08C7" w:rsidRPr="004A7484" w:rsidRDefault="002B08C7" w:rsidP="002B08C7">
            <w:pPr>
              <w:pStyle w:val="Standard"/>
              <w:snapToGrid w:val="0"/>
              <w:jc w:val="center"/>
            </w:pPr>
            <w:r w:rsidRPr="004A7484">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B08C7" w:rsidRPr="004A7484" w:rsidRDefault="002B08C7" w:rsidP="002B08C7">
            <w:pPr>
              <w:pStyle w:val="Standard"/>
              <w:snapToGrid w:val="0"/>
              <w:ind w:left="-93" w:right="-53"/>
              <w:jc w:val="center"/>
            </w:pPr>
            <w:r w:rsidRPr="004A7484">
              <w:t>Ед.</w:t>
            </w:r>
            <w:r w:rsidRPr="004A7484">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B08C7" w:rsidRPr="004A7484" w:rsidRDefault="002B08C7" w:rsidP="002B08C7">
            <w:pPr>
              <w:pStyle w:val="Standard"/>
              <w:snapToGrid w:val="0"/>
              <w:ind w:left="-93" w:right="-53"/>
              <w:jc w:val="center"/>
            </w:pPr>
            <w:r w:rsidRPr="004A7484">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B08C7" w:rsidRPr="004A7484" w:rsidRDefault="002B08C7" w:rsidP="002B08C7">
            <w:pPr>
              <w:pStyle w:val="Standard"/>
              <w:snapToGrid w:val="0"/>
              <w:ind w:left="-163" w:right="-177"/>
              <w:jc w:val="center"/>
            </w:pPr>
          </w:p>
          <w:p w:rsidR="002B08C7" w:rsidRPr="004A7484" w:rsidRDefault="002B08C7" w:rsidP="002B08C7">
            <w:pPr>
              <w:pStyle w:val="Standard"/>
              <w:snapToGrid w:val="0"/>
              <w:jc w:val="center"/>
            </w:pPr>
            <w:r w:rsidRPr="004A7484">
              <w:t>Дата поставки</w:t>
            </w:r>
          </w:p>
        </w:tc>
        <w:tc>
          <w:tcPr>
            <w:tcW w:w="1134" w:type="dxa"/>
            <w:tcBorders>
              <w:top w:val="single" w:sz="4" w:space="0" w:color="000000"/>
              <w:left w:val="single" w:sz="4" w:space="0" w:color="000000"/>
              <w:bottom w:val="single" w:sz="4" w:space="0" w:color="000000"/>
            </w:tcBorders>
          </w:tcPr>
          <w:p w:rsidR="002B08C7" w:rsidRPr="004A7484" w:rsidRDefault="002B08C7" w:rsidP="002B08C7">
            <w:pPr>
              <w:pStyle w:val="Standard"/>
              <w:snapToGrid w:val="0"/>
              <w:jc w:val="center"/>
            </w:pPr>
          </w:p>
          <w:p w:rsidR="002B08C7" w:rsidRPr="004A7484" w:rsidRDefault="002B08C7" w:rsidP="002B08C7">
            <w:pPr>
              <w:pStyle w:val="Standard"/>
              <w:snapToGrid w:val="0"/>
              <w:jc w:val="center"/>
            </w:pPr>
          </w:p>
          <w:p w:rsidR="002B08C7" w:rsidRPr="004A7484" w:rsidRDefault="002B08C7" w:rsidP="002B08C7">
            <w:pPr>
              <w:pStyle w:val="Standard"/>
              <w:snapToGrid w:val="0"/>
              <w:jc w:val="center"/>
            </w:pPr>
            <w:r w:rsidRPr="004A7484">
              <w:t>Время</w:t>
            </w:r>
          </w:p>
          <w:p w:rsidR="002B08C7" w:rsidRPr="004A7484" w:rsidRDefault="002B08C7" w:rsidP="002B08C7">
            <w:pPr>
              <w:pStyle w:val="Standard"/>
              <w:snapToGrid w:val="0"/>
              <w:jc w:val="center"/>
            </w:pPr>
            <w:r w:rsidRPr="004A7484">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B08C7" w:rsidRPr="004A7484" w:rsidRDefault="002B08C7" w:rsidP="002B08C7">
            <w:pPr>
              <w:pStyle w:val="Standard"/>
              <w:snapToGrid w:val="0"/>
              <w:jc w:val="center"/>
            </w:pPr>
            <w:r w:rsidRPr="004A7484">
              <w:t>Стоимость вкл. НДС, руб./ НДС не облагается</w:t>
            </w:r>
          </w:p>
        </w:tc>
      </w:tr>
      <w:tr w:rsidR="002B08C7" w:rsidRPr="004A7484" w:rsidTr="002B08C7">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2B08C7" w:rsidRPr="004A7484" w:rsidRDefault="002B08C7" w:rsidP="002B08C7">
            <w:pPr>
              <w:pStyle w:val="Standard"/>
              <w:snapToGrid w:val="0"/>
              <w:jc w:val="center"/>
            </w:pPr>
            <w:r w:rsidRPr="004A7484">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2B08C7" w:rsidRPr="004A7484" w:rsidRDefault="002B08C7" w:rsidP="002B08C7">
            <w:pPr>
              <w:pStyle w:val="Standard"/>
              <w:suppressAutoHyphens w:val="0"/>
              <w:snapToGrid w:val="0"/>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B08C7" w:rsidRPr="004A7484" w:rsidRDefault="002B08C7" w:rsidP="002B08C7">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B08C7" w:rsidRPr="004A7484" w:rsidRDefault="002B08C7" w:rsidP="002B08C7">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2B08C7" w:rsidRPr="004A7484" w:rsidRDefault="002B08C7" w:rsidP="002B08C7">
            <w:pPr>
              <w:pStyle w:val="Standard"/>
              <w:snapToGrid w:val="0"/>
              <w:jc w:val="center"/>
            </w:pPr>
          </w:p>
        </w:tc>
        <w:tc>
          <w:tcPr>
            <w:tcW w:w="1134" w:type="dxa"/>
            <w:tcBorders>
              <w:left w:val="single" w:sz="4" w:space="0" w:color="000000"/>
              <w:bottom w:val="single" w:sz="4" w:space="0" w:color="000000"/>
            </w:tcBorders>
          </w:tcPr>
          <w:p w:rsidR="002B08C7" w:rsidRPr="004A7484" w:rsidRDefault="002B08C7" w:rsidP="002B08C7">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B08C7" w:rsidRPr="004A7484" w:rsidRDefault="002B08C7" w:rsidP="002B08C7">
            <w:pPr>
              <w:pStyle w:val="Standard"/>
              <w:snapToGrid w:val="0"/>
              <w:jc w:val="center"/>
            </w:pPr>
          </w:p>
        </w:tc>
      </w:tr>
      <w:tr w:rsidR="002B08C7" w:rsidRPr="004A7484" w:rsidTr="002B08C7">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2B08C7" w:rsidRPr="004A7484" w:rsidRDefault="002B08C7" w:rsidP="002B08C7">
            <w:pPr>
              <w:pStyle w:val="Standard"/>
              <w:snapToGrid w:val="0"/>
              <w:jc w:val="center"/>
            </w:pPr>
            <w:r w:rsidRPr="004A7484">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2B08C7" w:rsidRPr="004A7484" w:rsidRDefault="002B08C7" w:rsidP="002B08C7">
            <w:pPr>
              <w:pStyle w:val="Standard"/>
              <w:suppressAutoHyphens w:val="0"/>
              <w:snapToGrid w:val="0"/>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B08C7" w:rsidRPr="004A7484" w:rsidRDefault="002B08C7" w:rsidP="002B08C7">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B08C7" w:rsidRPr="004A7484" w:rsidRDefault="002B08C7" w:rsidP="002B08C7">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2B08C7" w:rsidRPr="004A7484" w:rsidRDefault="002B08C7" w:rsidP="002B08C7">
            <w:pPr>
              <w:pStyle w:val="Standard"/>
              <w:snapToGrid w:val="0"/>
              <w:jc w:val="center"/>
            </w:pPr>
          </w:p>
        </w:tc>
        <w:tc>
          <w:tcPr>
            <w:tcW w:w="1134" w:type="dxa"/>
            <w:tcBorders>
              <w:left w:val="single" w:sz="4" w:space="0" w:color="000000"/>
              <w:bottom w:val="single" w:sz="4" w:space="0" w:color="000000"/>
            </w:tcBorders>
          </w:tcPr>
          <w:p w:rsidR="002B08C7" w:rsidRPr="004A7484" w:rsidRDefault="002B08C7" w:rsidP="002B08C7">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B08C7" w:rsidRPr="004A7484" w:rsidRDefault="002B08C7" w:rsidP="002B08C7">
            <w:pPr>
              <w:pStyle w:val="Standard"/>
              <w:snapToGrid w:val="0"/>
              <w:jc w:val="center"/>
            </w:pPr>
          </w:p>
        </w:tc>
      </w:tr>
      <w:tr w:rsidR="002B08C7" w:rsidRPr="004A7484" w:rsidTr="002B08C7">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2B08C7" w:rsidRPr="004A7484" w:rsidRDefault="002B08C7" w:rsidP="002B08C7">
            <w:pPr>
              <w:pStyle w:val="Standard"/>
              <w:snapToGrid w:val="0"/>
              <w:jc w:val="center"/>
            </w:pPr>
            <w:r w:rsidRPr="004A7484">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2B08C7" w:rsidRPr="004A7484" w:rsidRDefault="002B08C7" w:rsidP="002B08C7">
            <w:pPr>
              <w:pStyle w:val="Standard"/>
              <w:suppressAutoHyphens w:val="0"/>
              <w:snapToGrid w:val="0"/>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B08C7" w:rsidRPr="004A7484" w:rsidRDefault="002B08C7" w:rsidP="002B08C7">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B08C7" w:rsidRPr="004A7484" w:rsidRDefault="002B08C7" w:rsidP="002B08C7">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2B08C7" w:rsidRPr="004A7484" w:rsidRDefault="002B08C7" w:rsidP="002B08C7">
            <w:pPr>
              <w:pStyle w:val="Standard"/>
              <w:ind w:firstLine="709"/>
              <w:jc w:val="both"/>
            </w:pPr>
          </w:p>
        </w:tc>
        <w:tc>
          <w:tcPr>
            <w:tcW w:w="1134" w:type="dxa"/>
            <w:tcBorders>
              <w:left w:val="single" w:sz="4" w:space="0" w:color="000000"/>
              <w:bottom w:val="single" w:sz="4" w:space="0" w:color="000000"/>
            </w:tcBorders>
          </w:tcPr>
          <w:p w:rsidR="002B08C7" w:rsidRPr="004A7484" w:rsidRDefault="002B08C7" w:rsidP="002B08C7">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B08C7" w:rsidRPr="004A7484" w:rsidRDefault="002B08C7" w:rsidP="002B08C7">
            <w:pPr>
              <w:pStyle w:val="Standard"/>
              <w:snapToGrid w:val="0"/>
              <w:jc w:val="center"/>
            </w:pPr>
          </w:p>
        </w:tc>
      </w:tr>
      <w:tr w:rsidR="002B08C7" w:rsidRPr="004A7484" w:rsidTr="002B08C7">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2B08C7" w:rsidRPr="004A7484" w:rsidRDefault="002B08C7" w:rsidP="002B08C7">
            <w:pPr>
              <w:pStyle w:val="Standard"/>
              <w:snapToGrid w:val="0"/>
              <w:jc w:val="right"/>
            </w:pPr>
            <w:r w:rsidRPr="004A7484">
              <w:t>ИТОГО:</w:t>
            </w:r>
          </w:p>
        </w:tc>
        <w:tc>
          <w:tcPr>
            <w:tcW w:w="1134" w:type="dxa"/>
            <w:tcBorders>
              <w:left w:val="single" w:sz="4" w:space="0" w:color="000000"/>
              <w:bottom w:val="single" w:sz="4" w:space="0" w:color="000000"/>
            </w:tcBorders>
          </w:tcPr>
          <w:p w:rsidR="002B08C7" w:rsidRPr="004A7484" w:rsidRDefault="002B08C7" w:rsidP="002B08C7">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B08C7" w:rsidRPr="004A7484" w:rsidRDefault="002B08C7" w:rsidP="002B08C7">
            <w:pPr>
              <w:pStyle w:val="Standard"/>
              <w:snapToGrid w:val="0"/>
              <w:jc w:val="center"/>
            </w:pPr>
          </w:p>
        </w:tc>
      </w:tr>
      <w:tr w:rsidR="002B08C7" w:rsidRPr="004A7484" w:rsidTr="002B08C7">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2B08C7" w:rsidRPr="004A7484" w:rsidRDefault="002B08C7" w:rsidP="002B08C7">
            <w:pPr>
              <w:pStyle w:val="Standard"/>
              <w:snapToGrid w:val="0"/>
              <w:jc w:val="right"/>
            </w:pPr>
          </w:p>
        </w:tc>
        <w:tc>
          <w:tcPr>
            <w:tcW w:w="1134" w:type="dxa"/>
            <w:tcBorders>
              <w:left w:val="single" w:sz="4" w:space="0" w:color="000000"/>
              <w:bottom w:val="single" w:sz="4" w:space="0" w:color="000000"/>
            </w:tcBorders>
          </w:tcPr>
          <w:p w:rsidR="002B08C7" w:rsidRPr="004A7484" w:rsidRDefault="002B08C7" w:rsidP="002B08C7">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B08C7" w:rsidRPr="004A7484" w:rsidRDefault="002B08C7" w:rsidP="002B08C7">
            <w:pPr>
              <w:pStyle w:val="Standard"/>
              <w:snapToGrid w:val="0"/>
              <w:jc w:val="center"/>
            </w:pPr>
          </w:p>
        </w:tc>
      </w:tr>
    </w:tbl>
    <w:p w:rsidR="002B08C7" w:rsidRPr="004A7484" w:rsidRDefault="002B08C7" w:rsidP="002B08C7">
      <w:pPr>
        <w:pStyle w:val="TableContents"/>
        <w:spacing w:line="200" w:lineRule="atLeast"/>
      </w:pPr>
    </w:p>
    <w:p w:rsidR="002B08C7" w:rsidRPr="004A7484" w:rsidRDefault="002B08C7" w:rsidP="002B08C7">
      <w:pPr>
        <w:pStyle w:val="Standard"/>
        <w:spacing w:line="360" w:lineRule="auto"/>
      </w:pPr>
      <w:r w:rsidRPr="004A7484">
        <w:t>ИТОГО</w:t>
      </w:r>
      <w:proofErr w:type="gramStart"/>
      <w:r w:rsidRPr="004A7484">
        <w:t xml:space="preserve">: </w:t>
      </w:r>
      <w:r w:rsidRPr="004A7484">
        <w:rPr>
          <w:b/>
        </w:rPr>
        <w:t xml:space="preserve">_____________ </w:t>
      </w:r>
      <w:r w:rsidRPr="004A7484">
        <w:rPr>
          <w:b/>
          <w:bCs/>
        </w:rPr>
        <w:t xml:space="preserve">(______________) </w:t>
      </w:r>
      <w:proofErr w:type="gramEnd"/>
      <w:r w:rsidRPr="004A7484">
        <w:rPr>
          <w:b/>
          <w:bCs/>
        </w:rPr>
        <w:t>рублей ______ копеек,</w:t>
      </w:r>
    </w:p>
    <w:p w:rsidR="002B08C7" w:rsidRPr="004A7484" w:rsidRDefault="002B08C7" w:rsidP="002B08C7">
      <w:pPr>
        <w:pStyle w:val="Standard"/>
        <w:spacing w:line="360" w:lineRule="auto"/>
      </w:pPr>
      <w:r w:rsidRPr="004A7484">
        <w:rPr>
          <w:rStyle w:val="40"/>
        </w:rPr>
        <w:t xml:space="preserve">в том числе НДС ___% - _____ / или </w:t>
      </w:r>
      <w:r w:rsidRPr="004A7484">
        <w:rPr>
          <w:i/>
        </w:rPr>
        <w:t>НДС не облагается</w:t>
      </w:r>
    </w:p>
    <w:p w:rsidR="002B08C7" w:rsidRPr="004A7484" w:rsidRDefault="002B08C7" w:rsidP="002B08C7">
      <w:pPr>
        <w:pStyle w:val="Standard"/>
        <w:spacing w:line="360" w:lineRule="auto"/>
        <w:rPr>
          <w:rFonts w:eastAsia="Times New Roman"/>
        </w:rPr>
      </w:pPr>
    </w:p>
    <w:p w:rsidR="002B08C7" w:rsidRPr="004A7484" w:rsidRDefault="002B08C7" w:rsidP="002B08C7">
      <w:pPr>
        <w:pStyle w:val="Standard"/>
        <w:tabs>
          <w:tab w:val="left" w:pos="1040"/>
          <w:tab w:val="left" w:pos="1440"/>
          <w:tab w:val="left" w:pos="8000"/>
        </w:tabs>
        <w:spacing w:line="360" w:lineRule="auto"/>
        <w:jc w:val="center"/>
        <w:rPr>
          <w:rFonts w:eastAsia="Times New Roman"/>
        </w:rPr>
      </w:pPr>
    </w:p>
    <w:p w:rsidR="002B08C7" w:rsidRPr="004A7484" w:rsidRDefault="002B08C7" w:rsidP="002B08C7">
      <w:pPr>
        <w:pStyle w:val="Standard"/>
        <w:tabs>
          <w:tab w:val="left" w:pos="1040"/>
          <w:tab w:val="left" w:pos="1440"/>
          <w:tab w:val="left" w:pos="8000"/>
        </w:tabs>
        <w:spacing w:line="360" w:lineRule="auto"/>
        <w:jc w:val="center"/>
        <w:rPr>
          <w:rFonts w:eastAsia="Times New Roman"/>
        </w:rPr>
      </w:pPr>
    </w:p>
    <w:p w:rsidR="002B08C7" w:rsidRPr="004A7484" w:rsidRDefault="002B08C7" w:rsidP="002B08C7">
      <w:pPr>
        <w:pStyle w:val="Standard"/>
        <w:jc w:val="both"/>
      </w:pPr>
      <w:r w:rsidRPr="004A7484">
        <w:t xml:space="preserve">   от Покупателя </w:t>
      </w:r>
      <w:r w:rsidRPr="004A7484">
        <w:tab/>
      </w:r>
      <w:r w:rsidRPr="004A7484">
        <w:tab/>
      </w:r>
      <w:r w:rsidRPr="004A7484">
        <w:tab/>
      </w:r>
      <w:r w:rsidRPr="004A7484">
        <w:tab/>
        <w:t xml:space="preserve">                  от Поставщика</w:t>
      </w:r>
    </w:p>
    <w:p w:rsidR="002B08C7" w:rsidRPr="004A7484" w:rsidRDefault="002B08C7" w:rsidP="002B08C7">
      <w:pPr>
        <w:pStyle w:val="Standard"/>
        <w:jc w:val="both"/>
      </w:pPr>
      <w:r w:rsidRPr="004A7484">
        <w:tab/>
      </w:r>
      <w:r w:rsidRPr="004A7484">
        <w:tab/>
      </w:r>
      <w:r w:rsidRPr="004A7484">
        <w:tab/>
      </w:r>
      <w:r w:rsidRPr="004A7484">
        <w:tab/>
      </w:r>
      <w:r w:rsidRPr="004A7484">
        <w:tab/>
      </w:r>
      <w:r w:rsidRPr="004A7484">
        <w:tab/>
        <w:t xml:space="preserve">     </w:t>
      </w:r>
    </w:p>
    <w:p w:rsidR="002B08C7" w:rsidRPr="004A7484" w:rsidRDefault="002B08C7" w:rsidP="002B08C7">
      <w:pPr>
        <w:pStyle w:val="Textbodyindent"/>
        <w:ind w:firstLine="0"/>
        <w:rPr>
          <w:rFonts w:ascii="Times New Roman" w:hAnsi="Times New Roman"/>
          <w:sz w:val="24"/>
          <w:szCs w:val="24"/>
        </w:rPr>
      </w:pPr>
    </w:p>
    <w:p w:rsidR="002B08C7" w:rsidRPr="004A7484" w:rsidRDefault="002B08C7" w:rsidP="002B08C7">
      <w:pPr>
        <w:pStyle w:val="Textbodyindent"/>
        <w:ind w:firstLine="0"/>
        <w:rPr>
          <w:rFonts w:ascii="Times New Roman" w:hAnsi="Times New Roman"/>
          <w:sz w:val="24"/>
          <w:szCs w:val="24"/>
        </w:rPr>
      </w:pPr>
      <w:r w:rsidRPr="004A7484">
        <w:rPr>
          <w:rFonts w:ascii="Times New Roman" w:hAnsi="Times New Roman"/>
          <w:sz w:val="24"/>
          <w:szCs w:val="24"/>
        </w:rPr>
        <w:t>_______________  /____________/</w:t>
      </w:r>
      <w:r w:rsidRPr="004A7484">
        <w:rPr>
          <w:rFonts w:ascii="Times New Roman" w:hAnsi="Times New Roman"/>
          <w:sz w:val="24"/>
          <w:szCs w:val="24"/>
        </w:rPr>
        <w:tab/>
      </w:r>
      <w:r w:rsidRPr="004A7484">
        <w:rPr>
          <w:rFonts w:ascii="Times New Roman" w:hAnsi="Times New Roman"/>
          <w:sz w:val="24"/>
          <w:szCs w:val="24"/>
        </w:rPr>
        <w:tab/>
        <w:t xml:space="preserve">     _________________ /_____________/</w:t>
      </w:r>
    </w:p>
    <w:p w:rsidR="002B08C7" w:rsidRPr="004A7484" w:rsidRDefault="002B08C7" w:rsidP="002B08C7">
      <w:pPr>
        <w:pStyle w:val="Textbodyindent"/>
        <w:ind w:firstLine="0"/>
        <w:rPr>
          <w:rFonts w:ascii="Times New Roman" w:hAnsi="Times New Roman"/>
          <w:sz w:val="24"/>
          <w:szCs w:val="24"/>
          <w:u w:val="single"/>
        </w:rPr>
      </w:pPr>
    </w:p>
    <w:p w:rsidR="002B08C7" w:rsidRPr="004A7484" w:rsidRDefault="002B08C7" w:rsidP="002B08C7">
      <w:pPr>
        <w:pStyle w:val="Textbodyindent"/>
        <w:ind w:firstLine="0"/>
        <w:rPr>
          <w:rFonts w:ascii="Times New Roman" w:hAnsi="Times New Roman"/>
          <w:sz w:val="24"/>
          <w:szCs w:val="24"/>
          <w:u w:val="single"/>
        </w:rPr>
      </w:pPr>
    </w:p>
    <w:p w:rsidR="002B08C7" w:rsidRPr="004A7484" w:rsidRDefault="002B08C7" w:rsidP="002B08C7">
      <w:pPr>
        <w:pStyle w:val="Textbodyindent"/>
        <w:ind w:firstLine="0"/>
        <w:rPr>
          <w:rFonts w:ascii="Times New Roman" w:hAnsi="Times New Roman"/>
          <w:sz w:val="24"/>
          <w:szCs w:val="24"/>
        </w:rPr>
      </w:pPr>
    </w:p>
    <w:p w:rsidR="002B08C7" w:rsidRPr="004A7484" w:rsidRDefault="002B08C7" w:rsidP="002B08C7">
      <w:pPr>
        <w:pStyle w:val="Standard"/>
        <w:jc w:val="both"/>
      </w:pPr>
      <w:r w:rsidRPr="004A7484">
        <w:t xml:space="preserve">                    </w:t>
      </w:r>
    </w:p>
    <w:p w:rsidR="002B08C7" w:rsidRPr="004A7484" w:rsidRDefault="002B08C7" w:rsidP="002B08C7">
      <w:pPr>
        <w:pStyle w:val="a8"/>
        <w:ind w:left="4236"/>
      </w:pPr>
      <w:r w:rsidRPr="004A7484">
        <w:t xml:space="preserve">              </w:t>
      </w:r>
    </w:p>
    <w:p w:rsidR="002B08C7" w:rsidRPr="004A7484" w:rsidRDefault="002B08C7" w:rsidP="002B08C7">
      <w:pPr>
        <w:pStyle w:val="a8"/>
        <w:ind w:left="4236"/>
      </w:pPr>
    </w:p>
    <w:p w:rsidR="002B08C7" w:rsidRPr="004A7484" w:rsidRDefault="002B08C7" w:rsidP="002B08C7">
      <w:pPr>
        <w:pStyle w:val="a8"/>
        <w:ind w:left="4236"/>
      </w:pPr>
    </w:p>
    <w:p w:rsidR="002B08C7" w:rsidRPr="004A7484" w:rsidRDefault="002B08C7" w:rsidP="002B08C7">
      <w:pPr>
        <w:pStyle w:val="a8"/>
        <w:ind w:left="4236"/>
      </w:pPr>
    </w:p>
    <w:p w:rsidR="002B08C7" w:rsidRPr="004A7484" w:rsidRDefault="002B08C7" w:rsidP="002B08C7">
      <w:pPr>
        <w:pStyle w:val="a8"/>
        <w:ind w:left="4236"/>
      </w:pPr>
    </w:p>
    <w:p w:rsidR="002B08C7" w:rsidRPr="004A7484" w:rsidRDefault="002B08C7" w:rsidP="002B08C7">
      <w:pPr>
        <w:pStyle w:val="a8"/>
        <w:ind w:left="4236"/>
      </w:pPr>
    </w:p>
    <w:p w:rsidR="002B08C7" w:rsidRPr="004A7484" w:rsidRDefault="002B08C7" w:rsidP="002B08C7">
      <w:pPr>
        <w:pStyle w:val="a8"/>
        <w:ind w:left="4236"/>
      </w:pPr>
    </w:p>
    <w:p w:rsidR="002B08C7" w:rsidRPr="004A7484" w:rsidRDefault="002B08C7" w:rsidP="002B08C7">
      <w:pPr>
        <w:pStyle w:val="a8"/>
        <w:ind w:left="4236"/>
      </w:pPr>
    </w:p>
    <w:p w:rsidR="00BA58C9" w:rsidRPr="004A7484" w:rsidRDefault="00BA58C9">
      <w:pPr>
        <w:rPr>
          <w:rFonts w:eastAsia="Calibri"/>
          <w:sz w:val="20"/>
          <w:szCs w:val="20"/>
        </w:rPr>
      </w:pPr>
      <w:r w:rsidRPr="004A7484">
        <w:rPr>
          <w:rFonts w:eastAsia="Calibri"/>
        </w:rPr>
        <w:br w:type="page"/>
      </w:r>
    </w:p>
    <w:p w:rsidR="002B08C7" w:rsidRPr="004A7484" w:rsidRDefault="002B08C7" w:rsidP="00BA58C9">
      <w:pPr>
        <w:pStyle w:val="a8"/>
        <w:ind w:left="4236"/>
        <w:jc w:val="right"/>
        <w:rPr>
          <w:sz w:val="24"/>
          <w:szCs w:val="24"/>
        </w:rPr>
      </w:pPr>
      <w:r w:rsidRPr="004A7484">
        <w:rPr>
          <w:rFonts w:eastAsia="Calibri"/>
          <w:sz w:val="24"/>
          <w:szCs w:val="24"/>
        </w:rPr>
        <w:lastRenderedPageBreak/>
        <w:t xml:space="preserve">Приложение № 3 </w:t>
      </w:r>
    </w:p>
    <w:p w:rsidR="002B08C7" w:rsidRPr="004A7484" w:rsidRDefault="002B08C7" w:rsidP="00BA58C9">
      <w:pPr>
        <w:pStyle w:val="a8"/>
        <w:jc w:val="right"/>
        <w:rPr>
          <w:sz w:val="24"/>
          <w:szCs w:val="24"/>
        </w:rPr>
      </w:pPr>
      <w:r w:rsidRPr="004A7484">
        <w:rPr>
          <w:rFonts w:eastAsia="Calibri"/>
          <w:sz w:val="24"/>
          <w:szCs w:val="24"/>
        </w:rPr>
        <w:t>к договору №  от « ___»__________20__г.</w:t>
      </w:r>
    </w:p>
    <w:p w:rsidR="002B08C7" w:rsidRPr="004A7484" w:rsidRDefault="002B08C7" w:rsidP="00BA58C9">
      <w:pPr>
        <w:pStyle w:val="ConsNormal"/>
        <w:ind w:firstLine="0"/>
        <w:jc w:val="right"/>
        <w:rPr>
          <w:rFonts w:ascii="Times New Roman" w:hAnsi="Times New Roman" w:cs="Times New Roman"/>
          <w:sz w:val="24"/>
          <w:szCs w:val="24"/>
        </w:rPr>
      </w:pPr>
    </w:p>
    <w:p w:rsidR="002B08C7" w:rsidRPr="004A7484" w:rsidRDefault="002B08C7" w:rsidP="002B08C7">
      <w:pPr>
        <w:pStyle w:val="ConsNormal"/>
        <w:ind w:firstLine="0"/>
        <w:jc w:val="center"/>
        <w:rPr>
          <w:rFonts w:ascii="Times New Roman" w:hAnsi="Times New Roman" w:cs="Times New Roman"/>
          <w:sz w:val="24"/>
          <w:szCs w:val="24"/>
        </w:rPr>
      </w:pPr>
      <w:r w:rsidRPr="004A7484">
        <w:rPr>
          <w:rFonts w:ascii="Times New Roman" w:hAnsi="Times New Roman" w:cs="Times New Roman"/>
          <w:sz w:val="24"/>
          <w:szCs w:val="24"/>
        </w:rPr>
        <w:t>График платежей (</w:t>
      </w:r>
      <w:r w:rsidRPr="004A7484">
        <w:rPr>
          <w:rFonts w:ascii="Times New Roman" w:hAnsi="Times New Roman" w:cs="Times New Roman"/>
          <w:i/>
          <w:sz w:val="24"/>
          <w:szCs w:val="24"/>
        </w:rPr>
        <w:t>если  предусмотрен в порядке оплаты</w:t>
      </w:r>
      <w:r w:rsidRPr="004A7484">
        <w:rPr>
          <w:rFonts w:ascii="Times New Roman" w:hAnsi="Times New Roman" w:cs="Times New Roman"/>
          <w:sz w:val="24"/>
          <w:szCs w:val="24"/>
        </w:rPr>
        <w:t>)</w:t>
      </w:r>
    </w:p>
    <w:p w:rsidR="002B08C7" w:rsidRPr="004A7484" w:rsidRDefault="002B08C7" w:rsidP="002B08C7">
      <w:pPr>
        <w:pStyle w:val="ConsNormal"/>
        <w:ind w:firstLine="0"/>
        <w:jc w:val="center"/>
        <w:rPr>
          <w:rFonts w:ascii="Times New Roman" w:hAnsi="Times New Roman" w:cs="Times New Roman"/>
          <w:sz w:val="24"/>
          <w:szCs w:val="24"/>
        </w:rPr>
      </w:pP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
        <w:gridCol w:w="2862"/>
        <w:gridCol w:w="2542"/>
        <w:gridCol w:w="2520"/>
      </w:tblGrid>
      <w:tr w:rsidR="002B08C7" w:rsidRPr="004A7484" w:rsidTr="002B08C7">
        <w:tc>
          <w:tcPr>
            <w:tcW w:w="896" w:type="dxa"/>
          </w:tcPr>
          <w:p w:rsidR="002B08C7" w:rsidRPr="004A7484" w:rsidRDefault="002B08C7" w:rsidP="002B08C7">
            <w:pPr>
              <w:outlineLvl w:val="0"/>
              <w:rPr>
                <w:b/>
              </w:rPr>
            </w:pPr>
            <w:r w:rsidRPr="004A7484">
              <w:rPr>
                <w:b/>
              </w:rPr>
              <w:t xml:space="preserve">№ </w:t>
            </w:r>
            <w:proofErr w:type="gramStart"/>
            <w:r w:rsidRPr="004A7484">
              <w:rPr>
                <w:b/>
              </w:rPr>
              <w:t>п</w:t>
            </w:r>
            <w:proofErr w:type="gramEnd"/>
            <w:r w:rsidRPr="004A7484">
              <w:rPr>
                <w:b/>
              </w:rPr>
              <w:t>/п</w:t>
            </w:r>
          </w:p>
        </w:tc>
        <w:tc>
          <w:tcPr>
            <w:tcW w:w="2862" w:type="dxa"/>
          </w:tcPr>
          <w:p w:rsidR="002B08C7" w:rsidRPr="004A7484" w:rsidRDefault="002B08C7" w:rsidP="002B08C7">
            <w:pPr>
              <w:outlineLvl w:val="0"/>
              <w:rPr>
                <w:b/>
              </w:rPr>
            </w:pPr>
            <w:r w:rsidRPr="004A7484">
              <w:rPr>
                <w:b/>
              </w:rPr>
              <w:t>Расчетный месяц</w:t>
            </w:r>
          </w:p>
        </w:tc>
        <w:tc>
          <w:tcPr>
            <w:tcW w:w="2542" w:type="dxa"/>
          </w:tcPr>
          <w:p w:rsidR="002B08C7" w:rsidRPr="004A7484" w:rsidRDefault="002B08C7" w:rsidP="002B08C7">
            <w:pPr>
              <w:outlineLvl w:val="0"/>
              <w:rPr>
                <w:b/>
              </w:rPr>
            </w:pPr>
            <w:r w:rsidRPr="004A7484">
              <w:rPr>
                <w:b/>
              </w:rPr>
              <w:t xml:space="preserve">Сумма платежа руб., в т.ч. НДС __% </w:t>
            </w:r>
          </w:p>
          <w:p w:rsidR="002B08C7" w:rsidRPr="004A7484" w:rsidRDefault="002B08C7" w:rsidP="002B08C7">
            <w:pPr>
              <w:outlineLvl w:val="0"/>
              <w:rPr>
                <w:b/>
              </w:rPr>
            </w:pPr>
            <w:r w:rsidRPr="004A7484">
              <w:rPr>
                <w:b/>
              </w:rPr>
              <w:t>/ НДС не облагается</w:t>
            </w:r>
          </w:p>
        </w:tc>
        <w:tc>
          <w:tcPr>
            <w:tcW w:w="2520" w:type="dxa"/>
          </w:tcPr>
          <w:p w:rsidR="002B08C7" w:rsidRPr="004A7484" w:rsidRDefault="002B08C7" w:rsidP="002B08C7">
            <w:pPr>
              <w:jc w:val="center"/>
              <w:outlineLvl w:val="0"/>
              <w:rPr>
                <w:b/>
              </w:rPr>
            </w:pPr>
            <w:r w:rsidRPr="004A7484">
              <w:rPr>
                <w:b/>
              </w:rPr>
              <w:t>Срок оплаты</w:t>
            </w:r>
          </w:p>
        </w:tc>
      </w:tr>
      <w:tr w:rsidR="002B08C7" w:rsidRPr="004A7484" w:rsidTr="002B08C7">
        <w:tc>
          <w:tcPr>
            <w:tcW w:w="896" w:type="dxa"/>
          </w:tcPr>
          <w:p w:rsidR="002B08C7" w:rsidRPr="004A7484" w:rsidRDefault="002B08C7" w:rsidP="002B08C7">
            <w:pPr>
              <w:jc w:val="center"/>
            </w:pPr>
            <w:r w:rsidRPr="004A7484">
              <w:t>1.</w:t>
            </w:r>
          </w:p>
        </w:tc>
        <w:tc>
          <w:tcPr>
            <w:tcW w:w="2862" w:type="dxa"/>
          </w:tcPr>
          <w:p w:rsidR="002B08C7" w:rsidRPr="004A7484" w:rsidRDefault="002B08C7" w:rsidP="002B08C7">
            <w:pPr>
              <w:outlineLvl w:val="0"/>
            </w:pPr>
          </w:p>
        </w:tc>
        <w:tc>
          <w:tcPr>
            <w:tcW w:w="2542" w:type="dxa"/>
          </w:tcPr>
          <w:p w:rsidR="002B08C7" w:rsidRPr="004A7484" w:rsidRDefault="002B08C7" w:rsidP="002B08C7">
            <w:pPr>
              <w:jc w:val="center"/>
              <w:outlineLvl w:val="0"/>
            </w:pPr>
          </w:p>
        </w:tc>
        <w:tc>
          <w:tcPr>
            <w:tcW w:w="2520" w:type="dxa"/>
          </w:tcPr>
          <w:p w:rsidR="002B08C7" w:rsidRPr="004A7484" w:rsidRDefault="002B08C7" w:rsidP="002B08C7">
            <w:pPr>
              <w:jc w:val="center"/>
              <w:outlineLvl w:val="0"/>
            </w:pPr>
          </w:p>
        </w:tc>
      </w:tr>
      <w:tr w:rsidR="002B08C7" w:rsidRPr="004A7484" w:rsidTr="002B08C7">
        <w:tc>
          <w:tcPr>
            <w:tcW w:w="896" w:type="dxa"/>
          </w:tcPr>
          <w:p w:rsidR="002B08C7" w:rsidRPr="004A7484" w:rsidRDefault="002B08C7" w:rsidP="002B08C7">
            <w:pPr>
              <w:jc w:val="center"/>
            </w:pPr>
          </w:p>
        </w:tc>
        <w:tc>
          <w:tcPr>
            <w:tcW w:w="2862" w:type="dxa"/>
          </w:tcPr>
          <w:p w:rsidR="002B08C7" w:rsidRPr="004A7484" w:rsidRDefault="002B08C7" w:rsidP="002B08C7">
            <w:pPr>
              <w:jc w:val="center"/>
              <w:outlineLvl w:val="0"/>
            </w:pPr>
            <w:r w:rsidRPr="004A7484">
              <w:t>ИТОГО</w:t>
            </w:r>
          </w:p>
        </w:tc>
        <w:tc>
          <w:tcPr>
            <w:tcW w:w="2542" w:type="dxa"/>
          </w:tcPr>
          <w:p w:rsidR="002B08C7" w:rsidRPr="004A7484" w:rsidRDefault="002B08C7" w:rsidP="002B08C7">
            <w:pPr>
              <w:jc w:val="center"/>
              <w:outlineLvl w:val="0"/>
            </w:pPr>
          </w:p>
        </w:tc>
        <w:tc>
          <w:tcPr>
            <w:tcW w:w="2520" w:type="dxa"/>
          </w:tcPr>
          <w:p w:rsidR="002B08C7" w:rsidRPr="004A7484" w:rsidRDefault="002B08C7" w:rsidP="002B08C7">
            <w:pPr>
              <w:jc w:val="center"/>
              <w:outlineLvl w:val="0"/>
            </w:pPr>
          </w:p>
        </w:tc>
      </w:tr>
    </w:tbl>
    <w:p w:rsidR="002B08C7" w:rsidRPr="004A7484" w:rsidRDefault="002B08C7" w:rsidP="002B08C7">
      <w:pPr>
        <w:pStyle w:val="ConsNormal"/>
        <w:ind w:firstLine="0"/>
        <w:rPr>
          <w:rFonts w:ascii="Times New Roman" w:hAnsi="Times New Roman" w:cs="Times New Roman"/>
          <w:sz w:val="24"/>
          <w:szCs w:val="24"/>
        </w:rPr>
      </w:pPr>
    </w:p>
    <w:p w:rsidR="002B08C7" w:rsidRPr="004A7484" w:rsidRDefault="002B08C7" w:rsidP="002B08C7">
      <w:pPr>
        <w:pStyle w:val="ConsNormal"/>
        <w:ind w:firstLine="0"/>
        <w:rPr>
          <w:rFonts w:ascii="Times New Roman" w:hAnsi="Times New Roman" w:cs="Times New Roman"/>
          <w:sz w:val="24"/>
          <w:szCs w:val="24"/>
        </w:rPr>
      </w:pPr>
      <w:r w:rsidRPr="004A7484">
        <w:rPr>
          <w:rFonts w:ascii="Times New Roman" w:hAnsi="Times New Roman" w:cs="Times New Roman"/>
          <w:sz w:val="24"/>
          <w:szCs w:val="24"/>
        </w:rPr>
        <w:t xml:space="preserve">   От Покупателя                                                                    от Поставщика</w:t>
      </w:r>
    </w:p>
    <w:p w:rsidR="002B08C7" w:rsidRPr="004A7484" w:rsidRDefault="002B08C7" w:rsidP="002B08C7">
      <w:pPr>
        <w:pStyle w:val="ConsNormal"/>
        <w:ind w:firstLine="0"/>
        <w:rPr>
          <w:rFonts w:ascii="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2B08C7" w:rsidRPr="00725CC6" w:rsidTr="002B08C7">
        <w:tc>
          <w:tcPr>
            <w:tcW w:w="5068" w:type="dxa"/>
          </w:tcPr>
          <w:p w:rsidR="002B08C7" w:rsidRPr="004A7484" w:rsidRDefault="002B08C7" w:rsidP="002B08C7">
            <w:pPr>
              <w:pStyle w:val="ConsNormal"/>
              <w:ind w:firstLine="0"/>
              <w:rPr>
                <w:rFonts w:ascii="Times New Roman" w:hAnsi="Times New Roman" w:cs="Times New Roman"/>
                <w:sz w:val="24"/>
                <w:szCs w:val="24"/>
              </w:rPr>
            </w:pPr>
          </w:p>
          <w:p w:rsidR="002B08C7" w:rsidRPr="004A7484" w:rsidRDefault="002B08C7" w:rsidP="002B08C7">
            <w:pPr>
              <w:pStyle w:val="Textbodyindent"/>
              <w:ind w:firstLine="0"/>
              <w:rPr>
                <w:rFonts w:ascii="Times New Roman" w:hAnsi="Times New Roman"/>
                <w:sz w:val="24"/>
                <w:szCs w:val="24"/>
              </w:rPr>
            </w:pPr>
            <w:r w:rsidRPr="004A7484">
              <w:rPr>
                <w:rFonts w:ascii="Times New Roman" w:hAnsi="Times New Roman"/>
                <w:sz w:val="24"/>
                <w:szCs w:val="24"/>
              </w:rPr>
              <w:t xml:space="preserve">_______________  /_____________/      </w:t>
            </w:r>
          </w:p>
          <w:p w:rsidR="002B08C7" w:rsidRPr="004A7484" w:rsidRDefault="002B08C7" w:rsidP="002B08C7">
            <w:pPr>
              <w:pStyle w:val="ConsNormal"/>
              <w:ind w:firstLine="0"/>
              <w:rPr>
                <w:rFonts w:ascii="Times New Roman" w:hAnsi="Times New Roman" w:cs="Times New Roman"/>
                <w:sz w:val="24"/>
                <w:szCs w:val="24"/>
              </w:rPr>
            </w:pPr>
          </w:p>
        </w:tc>
        <w:tc>
          <w:tcPr>
            <w:tcW w:w="5069" w:type="dxa"/>
          </w:tcPr>
          <w:p w:rsidR="002B08C7" w:rsidRPr="004A7484" w:rsidRDefault="002B08C7" w:rsidP="002B08C7">
            <w:pPr>
              <w:pStyle w:val="ConsNormal"/>
              <w:ind w:firstLine="0"/>
              <w:rPr>
                <w:rFonts w:ascii="Times New Roman" w:hAnsi="Times New Roman" w:cs="Times New Roman"/>
                <w:sz w:val="24"/>
                <w:szCs w:val="24"/>
              </w:rPr>
            </w:pPr>
          </w:p>
          <w:p w:rsidR="002B08C7" w:rsidRPr="00BF54F4" w:rsidRDefault="002B08C7" w:rsidP="002B08C7">
            <w:pPr>
              <w:pStyle w:val="ConsNormal"/>
              <w:ind w:firstLine="0"/>
              <w:rPr>
                <w:rFonts w:ascii="Times New Roman" w:hAnsi="Times New Roman" w:cs="Times New Roman"/>
                <w:sz w:val="24"/>
                <w:szCs w:val="24"/>
              </w:rPr>
            </w:pPr>
            <w:r w:rsidRPr="004A7484">
              <w:rPr>
                <w:rFonts w:ascii="Times New Roman" w:hAnsi="Times New Roman" w:cs="Times New Roman"/>
                <w:sz w:val="24"/>
                <w:szCs w:val="24"/>
              </w:rPr>
              <w:t xml:space="preserve">           _____________ / _____________ /</w:t>
            </w:r>
          </w:p>
          <w:p w:rsidR="002B08C7" w:rsidRPr="00BF54F4" w:rsidRDefault="002B08C7" w:rsidP="002B08C7">
            <w:pPr>
              <w:pStyle w:val="Textbodyindent"/>
              <w:ind w:firstLine="0"/>
              <w:rPr>
                <w:rFonts w:ascii="Times New Roman" w:hAnsi="Times New Roman"/>
                <w:sz w:val="24"/>
                <w:szCs w:val="24"/>
              </w:rPr>
            </w:pPr>
            <w:r w:rsidRPr="00BF54F4">
              <w:rPr>
                <w:rFonts w:ascii="Times New Roman" w:hAnsi="Times New Roman"/>
                <w:sz w:val="24"/>
                <w:szCs w:val="24"/>
              </w:rPr>
              <w:t xml:space="preserve">      </w:t>
            </w:r>
          </w:p>
          <w:p w:rsidR="002B08C7" w:rsidRPr="00725CC6" w:rsidRDefault="002B08C7" w:rsidP="002B08C7">
            <w:pPr>
              <w:pStyle w:val="ConsNormal"/>
              <w:ind w:firstLine="0"/>
              <w:rPr>
                <w:rFonts w:ascii="Times New Roman" w:hAnsi="Times New Roman" w:cs="Times New Roman"/>
                <w:sz w:val="24"/>
                <w:szCs w:val="24"/>
              </w:rPr>
            </w:pPr>
          </w:p>
        </w:tc>
      </w:tr>
    </w:tbl>
    <w:p w:rsidR="002B08C7" w:rsidRPr="00725CC6" w:rsidRDefault="002B08C7" w:rsidP="002B08C7">
      <w:pPr>
        <w:pStyle w:val="ConsNormal"/>
        <w:ind w:firstLine="0"/>
        <w:rPr>
          <w:rFonts w:ascii="Times New Roman" w:hAnsi="Times New Roman" w:cs="Times New Roman"/>
          <w:sz w:val="24"/>
          <w:szCs w:val="24"/>
        </w:rPr>
      </w:pPr>
    </w:p>
    <w:p w:rsidR="002B08C7" w:rsidRPr="00725CC6" w:rsidRDefault="002B08C7" w:rsidP="002B08C7">
      <w:pPr>
        <w:pStyle w:val="a8"/>
        <w:spacing w:after="0"/>
        <w:ind w:left="0"/>
        <w:jc w:val="both"/>
      </w:pPr>
    </w:p>
    <w:p w:rsidR="002B08C7" w:rsidRPr="00725CC6" w:rsidRDefault="002B08C7" w:rsidP="002B08C7">
      <w:pPr>
        <w:pStyle w:val="a8"/>
        <w:spacing w:after="0"/>
        <w:ind w:left="0"/>
        <w:jc w:val="center"/>
        <w:rPr>
          <w:b/>
        </w:rPr>
      </w:pPr>
    </w:p>
    <w:p w:rsidR="002B08C7" w:rsidRPr="00725CC6" w:rsidRDefault="002B08C7" w:rsidP="002B08C7">
      <w:pPr>
        <w:pStyle w:val="a8"/>
        <w:spacing w:after="0"/>
        <w:ind w:left="0"/>
        <w:jc w:val="center"/>
        <w:rPr>
          <w:b/>
        </w:rPr>
      </w:pPr>
    </w:p>
    <w:p w:rsidR="002B08C7" w:rsidRPr="00725CC6" w:rsidRDefault="002B08C7" w:rsidP="002B08C7">
      <w:pPr>
        <w:pStyle w:val="a8"/>
        <w:spacing w:after="0"/>
        <w:ind w:left="0"/>
        <w:jc w:val="center"/>
        <w:rPr>
          <w:b/>
        </w:rPr>
      </w:pPr>
    </w:p>
    <w:p w:rsidR="002B08C7" w:rsidRPr="00725CC6" w:rsidRDefault="002B08C7" w:rsidP="002B08C7">
      <w:pPr>
        <w:pStyle w:val="ConsTitle"/>
        <w:widowControl/>
        <w:tabs>
          <w:tab w:val="left" w:pos="1620"/>
        </w:tabs>
        <w:rPr>
          <w:rFonts w:ascii="Times New Roman" w:hAnsi="Times New Roman"/>
          <w:b w:val="0"/>
          <w:sz w:val="24"/>
          <w:szCs w:val="24"/>
        </w:rPr>
      </w:pPr>
    </w:p>
    <w:p w:rsidR="002B08C7" w:rsidRPr="00725CC6" w:rsidRDefault="002B08C7" w:rsidP="002B08C7">
      <w:pPr>
        <w:pStyle w:val="ConsTitle"/>
        <w:widowControl/>
        <w:tabs>
          <w:tab w:val="left" w:pos="1620"/>
        </w:tabs>
        <w:jc w:val="center"/>
        <w:rPr>
          <w:rFonts w:ascii="Times New Roman" w:hAnsi="Times New Roman"/>
          <w:b w:val="0"/>
          <w:sz w:val="24"/>
          <w:szCs w:val="24"/>
        </w:rPr>
      </w:pPr>
    </w:p>
    <w:p w:rsidR="002B08C7" w:rsidRPr="00725CC6" w:rsidRDefault="002B08C7" w:rsidP="002B08C7">
      <w:pPr>
        <w:pStyle w:val="ConsTitle"/>
        <w:widowControl/>
        <w:tabs>
          <w:tab w:val="left" w:pos="1620"/>
        </w:tabs>
        <w:jc w:val="center"/>
        <w:rPr>
          <w:rFonts w:ascii="Times New Roman" w:hAnsi="Times New Roman"/>
          <w:b w:val="0"/>
          <w:sz w:val="24"/>
          <w:szCs w:val="24"/>
        </w:rPr>
      </w:pPr>
    </w:p>
    <w:p w:rsidR="002B08C7" w:rsidRPr="00725CC6" w:rsidRDefault="002B08C7" w:rsidP="002B08C7">
      <w:pPr>
        <w:pStyle w:val="ConsTitle"/>
        <w:widowControl/>
        <w:tabs>
          <w:tab w:val="left" w:pos="1620"/>
        </w:tabs>
        <w:jc w:val="center"/>
        <w:rPr>
          <w:rFonts w:ascii="Times New Roman" w:hAnsi="Times New Roman"/>
          <w:b w:val="0"/>
          <w:sz w:val="24"/>
          <w:szCs w:val="24"/>
        </w:rPr>
      </w:pPr>
    </w:p>
    <w:p w:rsidR="002B08C7" w:rsidRPr="00725CC6" w:rsidRDefault="002B08C7" w:rsidP="002B08C7">
      <w:pPr>
        <w:pStyle w:val="ConsTitle"/>
        <w:widowControl/>
        <w:tabs>
          <w:tab w:val="left" w:pos="1620"/>
        </w:tabs>
        <w:jc w:val="center"/>
        <w:rPr>
          <w:rFonts w:ascii="Times New Roman" w:hAnsi="Times New Roman"/>
          <w:b w:val="0"/>
          <w:sz w:val="24"/>
          <w:szCs w:val="24"/>
        </w:rPr>
      </w:pPr>
    </w:p>
    <w:p w:rsidR="002B08C7" w:rsidRPr="00725CC6" w:rsidRDefault="002B08C7" w:rsidP="002B08C7">
      <w:pPr>
        <w:pStyle w:val="ConsTitle"/>
        <w:widowControl/>
        <w:tabs>
          <w:tab w:val="left" w:pos="1620"/>
        </w:tabs>
        <w:jc w:val="center"/>
        <w:rPr>
          <w:rFonts w:ascii="Times New Roman" w:hAnsi="Times New Roman"/>
          <w:b w:val="0"/>
          <w:sz w:val="24"/>
          <w:szCs w:val="24"/>
        </w:rPr>
      </w:pPr>
    </w:p>
    <w:p w:rsidR="002B08C7" w:rsidRPr="00725CC6" w:rsidRDefault="002B08C7" w:rsidP="002B08C7">
      <w:pPr>
        <w:pStyle w:val="ConsTitle"/>
        <w:widowControl/>
        <w:tabs>
          <w:tab w:val="left" w:pos="1620"/>
        </w:tabs>
        <w:jc w:val="center"/>
        <w:rPr>
          <w:rFonts w:ascii="Times New Roman" w:hAnsi="Times New Roman"/>
          <w:b w:val="0"/>
          <w:sz w:val="24"/>
          <w:szCs w:val="24"/>
        </w:rPr>
      </w:pPr>
    </w:p>
    <w:p w:rsidR="002B08C7" w:rsidRPr="00725CC6" w:rsidRDefault="002B08C7" w:rsidP="002B08C7">
      <w:pPr>
        <w:pStyle w:val="ConsTitle"/>
        <w:widowControl/>
        <w:tabs>
          <w:tab w:val="left" w:pos="1620"/>
        </w:tabs>
        <w:jc w:val="center"/>
        <w:rPr>
          <w:rFonts w:ascii="Times New Roman" w:hAnsi="Times New Roman"/>
          <w:b w:val="0"/>
          <w:sz w:val="24"/>
          <w:szCs w:val="24"/>
        </w:rPr>
      </w:pPr>
    </w:p>
    <w:p w:rsidR="002B08C7" w:rsidRPr="00725CC6" w:rsidRDefault="002B08C7" w:rsidP="002B08C7">
      <w:pPr>
        <w:pStyle w:val="ConsTitle"/>
        <w:widowControl/>
        <w:tabs>
          <w:tab w:val="left" w:pos="1620"/>
        </w:tabs>
        <w:jc w:val="center"/>
        <w:rPr>
          <w:rFonts w:ascii="Times New Roman" w:hAnsi="Times New Roman"/>
          <w:b w:val="0"/>
          <w:sz w:val="24"/>
          <w:szCs w:val="24"/>
        </w:rPr>
      </w:pPr>
    </w:p>
    <w:p w:rsidR="002B08C7" w:rsidRDefault="002B08C7" w:rsidP="002B08C7">
      <w:pPr>
        <w:pStyle w:val="ConsTitle"/>
        <w:widowControl/>
        <w:tabs>
          <w:tab w:val="left" w:pos="1620"/>
        </w:tabs>
        <w:jc w:val="center"/>
        <w:rPr>
          <w:rFonts w:ascii="Times New Roman" w:hAnsi="Times New Roman"/>
          <w:sz w:val="24"/>
          <w:szCs w:val="24"/>
        </w:rPr>
      </w:pPr>
    </w:p>
    <w:p w:rsidR="002B08C7" w:rsidRDefault="002B08C7" w:rsidP="002B08C7">
      <w:pPr>
        <w:pStyle w:val="ConsTitle"/>
        <w:widowControl/>
        <w:tabs>
          <w:tab w:val="left" w:pos="1620"/>
        </w:tabs>
        <w:jc w:val="center"/>
        <w:rPr>
          <w:rFonts w:ascii="Times New Roman" w:hAnsi="Times New Roman"/>
          <w:sz w:val="24"/>
          <w:szCs w:val="24"/>
        </w:rPr>
      </w:pPr>
    </w:p>
    <w:p w:rsidR="002B08C7" w:rsidRDefault="002B08C7" w:rsidP="002B08C7">
      <w:pPr>
        <w:pStyle w:val="ConsTitle"/>
        <w:widowControl/>
        <w:tabs>
          <w:tab w:val="left" w:pos="1620"/>
        </w:tabs>
        <w:jc w:val="center"/>
        <w:rPr>
          <w:rFonts w:ascii="Times New Roman" w:hAnsi="Times New Roman"/>
          <w:sz w:val="24"/>
          <w:szCs w:val="24"/>
        </w:rPr>
      </w:pPr>
    </w:p>
    <w:p w:rsidR="002B08C7" w:rsidRDefault="002B08C7" w:rsidP="002B08C7">
      <w:pPr>
        <w:pStyle w:val="ConsTitle"/>
        <w:widowControl/>
        <w:tabs>
          <w:tab w:val="left" w:pos="1620"/>
        </w:tabs>
        <w:jc w:val="center"/>
        <w:rPr>
          <w:rFonts w:ascii="Times New Roman" w:hAnsi="Times New Roman"/>
          <w:sz w:val="24"/>
          <w:szCs w:val="24"/>
        </w:rPr>
      </w:pPr>
    </w:p>
    <w:p w:rsidR="002B08C7" w:rsidRDefault="002B08C7" w:rsidP="002B08C7">
      <w:pPr>
        <w:pStyle w:val="ConsTitle"/>
        <w:widowControl/>
        <w:tabs>
          <w:tab w:val="left" w:pos="1620"/>
        </w:tabs>
        <w:jc w:val="center"/>
        <w:rPr>
          <w:rFonts w:ascii="Times New Roman" w:hAnsi="Times New Roman"/>
          <w:sz w:val="24"/>
          <w:szCs w:val="24"/>
        </w:rPr>
      </w:pPr>
    </w:p>
    <w:p w:rsidR="002B08C7" w:rsidRDefault="002B08C7" w:rsidP="002B08C7">
      <w:pPr>
        <w:pStyle w:val="ConsTitle"/>
        <w:widowControl/>
        <w:tabs>
          <w:tab w:val="left" w:pos="1620"/>
        </w:tabs>
        <w:jc w:val="center"/>
        <w:rPr>
          <w:rFonts w:ascii="Times New Roman" w:hAnsi="Times New Roman"/>
          <w:sz w:val="24"/>
          <w:szCs w:val="24"/>
        </w:rPr>
      </w:pPr>
    </w:p>
    <w:p w:rsidR="002B08C7" w:rsidRDefault="002B08C7" w:rsidP="002B08C7">
      <w:pPr>
        <w:pStyle w:val="ConsTitle"/>
        <w:widowControl/>
        <w:tabs>
          <w:tab w:val="left" w:pos="1620"/>
        </w:tabs>
        <w:jc w:val="center"/>
        <w:rPr>
          <w:rFonts w:ascii="Times New Roman" w:hAnsi="Times New Roman"/>
          <w:sz w:val="24"/>
          <w:szCs w:val="24"/>
        </w:rPr>
      </w:pPr>
    </w:p>
    <w:p w:rsidR="002B08C7" w:rsidRDefault="002B08C7" w:rsidP="002B08C7">
      <w:pPr>
        <w:pStyle w:val="ConsTitle"/>
        <w:widowControl/>
        <w:tabs>
          <w:tab w:val="left" w:pos="1620"/>
        </w:tabs>
        <w:jc w:val="center"/>
        <w:rPr>
          <w:rFonts w:ascii="Times New Roman" w:hAnsi="Times New Roman"/>
          <w:sz w:val="24"/>
          <w:szCs w:val="24"/>
        </w:rPr>
      </w:pPr>
    </w:p>
    <w:p w:rsidR="002B08C7" w:rsidRDefault="002B08C7" w:rsidP="002B08C7">
      <w:pPr>
        <w:pStyle w:val="ConsTitle"/>
        <w:widowControl/>
        <w:tabs>
          <w:tab w:val="left" w:pos="1620"/>
        </w:tabs>
        <w:jc w:val="center"/>
        <w:rPr>
          <w:rFonts w:ascii="Times New Roman" w:hAnsi="Times New Roman"/>
          <w:sz w:val="24"/>
          <w:szCs w:val="24"/>
        </w:rPr>
      </w:pPr>
    </w:p>
    <w:p w:rsidR="002B08C7" w:rsidRDefault="002B08C7" w:rsidP="002B08C7">
      <w:pPr>
        <w:pStyle w:val="ConsTitle"/>
        <w:widowControl/>
        <w:tabs>
          <w:tab w:val="left" w:pos="1620"/>
        </w:tabs>
        <w:jc w:val="center"/>
        <w:rPr>
          <w:rFonts w:ascii="Times New Roman" w:hAnsi="Times New Roman"/>
          <w:sz w:val="24"/>
          <w:szCs w:val="24"/>
        </w:rPr>
      </w:pPr>
    </w:p>
    <w:p w:rsidR="002B08C7" w:rsidRDefault="002B08C7" w:rsidP="002B08C7">
      <w:pPr>
        <w:pStyle w:val="ConsTitle"/>
        <w:widowControl/>
        <w:tabs>
          <w:tab w:val="left" w:pos="1620"/>
        </w:tabs>
        <w:jc w:val="center"/>
        <w:rPr>
          <w:rFonts w:ascii="Times New Roman" w:hAnsi="Times New Roman"/>
          <w:sz w:val="24"/>
          <w:szCs w:val="24"/>
        </w:rPr>
      </w:pPr>
    </w:p>
    <w:p w:rsidR="002B08C7" w:rsidRDefault="002B08C7" w:rsidP="002B08C7">
      <w:pPr>
        <w:pStyle w:val="ConsTitle"/>
        <w:widowControl/>
        <w:tabs>
          <w:tab w:val="left" w:pos="1620"/>
        </w:tabs>
        <w:jc w:val="center"/>
        <w:rPr>
          <w:rFonts w:ascii="Times New Roman" w:hAnsi="Times New Roman"/>
          <w:sz w:val="24"/>
          <w:szCs w:val="24"/>
        </w:rPr>
      </w:pPr>
    </w:p>
    <w:p w:rsidR="00B4680B" w:rsidRDefault="00B4680B" w:rsidP="00B9252B">
      <w:pPr>
        <w:rPr>
          <w:sz w:val="22"/>
          <w:szCs w:val="22"/>
        </w:rPr>
      </w:pPr>
    </w:p>
    <w:sectPr w:rsidR="00B4680B"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BAA" w:rsidRDefault="00017BAA">
      <w:r>
        <w:separator/>
      </w:r>
    </w:p>
  </w:endnote>
  <w:endnote w:type="continuationSeparator" w:id="0">
    <w:p w:rsidR="00017BAA" w:rsidRDefault="00017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78A" w:rsidRDefault="002A778A">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A778A" w:rsidRDefault="002A778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78A" w:rsidRDefault="002A778A">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E3839">
      <w:rPr>
        <w:rStyle w:val="a9"/>
        <w:noProof/>
      </w:rPr>
      <w:t>13</w:t>
    </w:r>
    <w:r>
      <w:rPr>
        <w:rStyle w:val="a9"/>
      </w:rPr>
      <w:fldChar w:fldCharType="end"/>
    </w:r>
  </w:p>
  <w:p w:rsidR="002A778A" w:rsidRDefault="002A778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BAA" w:rsidRDefault="00017BAA">
      <w:r>
        <w:separator/>
      </w:r>
    </w:p>
  </w:footnote>
  <w:footnote w:type="continuationSeparator" w:id="0">
    <w:p w:rsidR="00017BAA" w:rsidRDefault="00017B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555FFF"/>
    <w:multiLevelType w:val="hybridMultilevel"/>
    <w:tmpl w:val="769842D2"/>
    <w:lvl w:ilvl="0" w:tplc="FEF4A0C4">
      <w:start w:val="1"/>
      <w:numFmt w:val="decimal"/>
      <w:lvlText w:val="%1."/>
      <w:lvlJc w:val="left"/>
      <w:pPr>
        <w:ind w:left="644" w:hanging="360"/>
      </w:pPr>
      <w:rPr>
        <w:b w:val="0"/>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884"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nsid w:val="01AD0858"/>
    <w:multiLevelType w:val="multilevel"/>
    <w:tmpl w:val="5060F036"/>
    <w:lvl w:ilvl="0">
      <w:start w:val="23"/>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nsid w:val="21EB78D5"/>
    <w:multiLevelType w:val="hybridMultilevel"/>
    <w:tmpl w:val="769842D2"/>
    <w:lvl w:ilvl="0" w:tplc="FEF4A0C4">
      <w:start w:val="1"/>
      <w:numFmt w:val="decimal"/>
      <w:lvlText w:val="%1."/>
      <w:lvlJc w:val="left"/>
      <w:pPr>
        <w:ind w:left="644" w:hanging="360"/>
      </w:pPr>
      <w:rPr>
        <w:b w:val="0"/>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3E237874"/>
    <w:multiLevelType w:val="multilevel"/>
    <w:tmpl w:val="B104630A"/>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13">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5C96A98"/>
    <w:multiLevelType w:val="multilevel"/>
    <w:tmpl w:val="3D14BB1C"/>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6">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8027DF5"/>
    <w:multiLevelType w:val="multilevel"/>
    <w:tmpl w:val="F40C0596"/>
    <w:lvl w:ilvl="0">
      <w:start w:val="19"/>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3">
    <w:nsid w:val="61D62631"/>
    <w:multiLevelType w:val="multilevel"/>
    <w:tmpl w:val="C870EE48"/>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36D10DB"/>
    <w:multiLevelType w:val="multilevel"/>
    <w:tmpl w:val="95849800"/>
    <w:lvl w:ilvl="0">
      <w:start w:val="2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66A803FF"/>
    <w:multiLevelType w:val="multilevel"/>
    <w:tmpl w:val="099035C4"/>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73EC7DC1"/>
    <w:multiLevelType w:val="multilevel"/>
    <w:tmpl w:val="5E1E3884"/>
    <w:lvl w:ilvl="0">
      <w:start w:val="2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5"/>
  </w:num>
  <w:num w:numId="3">
    <w:abstractNumId w:val="29"/>
  </w:num>
  <w:num w:numId="4">
    <w:abstractNumId w:val="10"/>
  </w:num>
  <w:num w:numId="5">
    <w:abstractNumId w:val="25"/>
  </w:num>
  <w:num w:numId="6">
    <w:abstractNumId w:val="14"/>
  </w:num>
  <w:num w:numId="7">
    <w:abstractNumId w:val="28"/>
  </w:num>
  <w:num w:numId="8">
    <w:abstractNumId w:val="21"/>
  </w:num>
  <w:num w:numId="9">
    <w:abstractNumId w:val="9"/>
  </w:num>
  <w:num w:numId="10">
    <w:abstractNumId w:val="1"/>
  </w:num>
  <w:num w:numId="11">
    <w:abstractNumId w:val="13"/>
  </w:num>
  <w:num w:numId="12">
    <w:abstractNumId w:val="27"/>
  </w:num>
  <w:num w:numId="13">
    <w:abstractNumId w:val="7"/>
  </w:num>
  <w:num w:numId="14">
    <w:abstractNumId w:val="17"/>
  </w:num>
  <w:num w:numId="15">
    <w:abstractNumId w:val="16"/>
  </w:num>
  <w:num w:numId="16">
    <w:abstractNumId w:val="19"/>
  </w:num>
  <w:num w:numId="17">
    <w:abstractNumId w:val="20"/>
  </w:num>
  <w:num w:numId="18">
    <w:abstractNumId w:val="0"/>
  </w:num>
  <w:num w:numId="19">
    <w:abstractNumId w:val="22"/>
  </w:num>
  <w:num w:numId="20">
    <w:abstractNumId w:val="2"/>
  </w:num>
  <w:num w:numId="21">
    <w:abstractNumId w:val="4"/>
  </w:num>
  <w:num w:numId="22">
    <w:abstractNumId w:val="12"/>
  </w:num>
  <w:num w:numId="23">
    <w:abstractNumId w:val="18"/>
  </w:num>
  <w:num w:numId="24">
    <w:abstractNumId w:val="15"/>
  </w:num>
  <w:num w:numId="25">
    <w:abstractNumId w:val="23"/>
  </w:num>
  <w:num w:numId="26">
    <w:abstractNumId w:val="11"/>
  </w:num>
  <w:num w:numId="27">
    <w:abstractNumId w:val="3"/>
  </w:num>
  <w:num w:numId="28">
    <w:abstractNumId w:val="26"/>
  </w:num>
  <w:num w:numId="29">
    <w:abstractNumId w:val="24"/>
  </w:num>
  <w:num w:numId="30">
    <w:abstractNumId w:val="30"/>
  </w:num>
  <w:num w:numId="3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BAA"/>
    <w:rsid w:val="00034EF9"/>
    <w:rsid w:val="00035165"/>
    <w:rsid w:val="00045DC8"/>
    <w:rsid w:val="0004646E"/>
    <w:rsid w:val="00052BB3"/>
    <w:rsid w:val="000539B4"/>
    <w:rsid w:val="00056BBD"/>
    <w:rsid w:val="00070452"/>
    <w:rsid w:val="00072870"/>
    <w:rsid w:val="00075D85"/>
    <w:rsid w:val="00086E9A"/>
    <w:rsid w:val="000A04AD"/>
    <w:rsid w:val="000A118E"/>
    <w:rsid w:val="000A5F75"/>
    <w:rsid w:val="000B3176"/>
    <w:rsid w:val="000E5F51"/>
    <w:rsid w:val="0011130E"/>
    <w:rsid w:val="00122AF9"/>
    <w:rsid w:val="00126C6D"/>
    <w:rsid w:val="00131F08"/>
    <w:rsid w:val="00136B90"/>
    <w:rsid w:val="001404EB"/>
    <w:rsid w:val="00165737"/>
    <w:rsid w:val="00182233"/>
    <w:rsid w:val="001900EC"/>
    <w:rsid w:val="001A306D"/>
    <w:rsid w:val="001A54D0"/>
    <w:rsid w:val="001D1692"/>
    <w:rsid w:val="001D4B82"/>
    <w:rsid w:val="001D6CCB"/>
    <w:rsid w:val="001E64F3"/>
    <w:rsid w:val="001F01BC"/>
    <w:rsid w:val="001F0742"/>
    <w:rsid w:val="001F43B0"/>
    <w:rsid w:val="002046C2"/>
    <w:rsid w:val="002112E1"/>
    <w:rsid w:val="002169C9"/>
    <w:rsid w:val="00217B5C"/>
    <w:rsid w:val="00224E5D"/>
    <w:rsid w:val="00225313"/>
    <w:rsid w:val="002357D4"/>
    <w:rsid w:val="00240039"/>
    <w:rsid w:val="00257C5B"/>
    <w:rsid w:val="00292C42"/>
    <w:rsid w:val="002A778A"/>
    <w:rsid w:val="002B08C7"/>
    <w:rsid w:val="002B34BF"/>
    <w:rsid w:val="002B691E"/>
    <w:rsid w:val="002C5AD9"/>
    <w:rsid w:val="002E75D1"/>
    <w:rsid w:val="0030500E"/>
    <w:rsid w:val="00313F45"/>
    <w:rsid w:val="00322F91"/>
    <w:rsid w:val="00323236"/>
    <w:rsid w:val="003356F6"/>
    <w:rsid w:val="003411F3"/>
    <w:rsid w:val="00342033"/>
    <w:rsid w:val="0034210A"/>
    <w:rsid w:val="00346E87"/>
    <w:rsid w:val="00381530"/>
    <w:rsid w:val="00383883"/>
    <w:rsid w:val="0038757F"/>
    <w:rsid w:val="003902E8"/>
    <w:rsid w:val="003A69DD"/>
    <w:rsid w:val="003A6EBD"/>
    <w:rsid w:val="003E20E3"/>
    <w:rsid w:val="003F682D"/>
    <w:rsid w:val="00416F23"/>
    <w:rsid w:val="00440BFB"/>
    <w:rsid w:val="00441ECE"/>
    <w:rsid w:val="00462427"/>
    <w:rsid w:val="00464FDD"/>
    <w:rsid w:val="00465091"/>
    <w:rsid w:val="00486674"/>
    <w:rsid w:val="00496D94"/>
    <w:rsid w:val="004A0FB5"/>
    <w:rsid w:val="004A7484"/>
    <w:rsid w:val="004B7CCE"/>
    <w:rsid w:val="004C2819"/>
    <w:rsid w:val="004D372E"/>
    <w:rsid w:val="004D6066"/>
    <w:rsid w:val="004D7517"/>
    <w:rsid w:val="004E0ACB"/>
    <w:rsid w:val="004E21BC"/>
    <w:rsid w:val="004F5D07"/>
    <w:rsid w:val="005030CB"/>
    <w:rsid w:val="005032AE"/>
    <w:rsid w:val="00510BC3"/>
    <w:rsid w:val="00537B97"/>
    <w:rsid w:val="00542CCD"/>
    <w:rsid w:val="00566578"/>
    <w:rsid w:val="00575973"/>
    <w:rsid w:val="00577AAD"/>
    <w:rsid w:val="0058617D"/>
    <w:rsid w:val="00594DF8"/>
    <w:rsid w:val="005B3C46"/>
    <w:rsid w:val="005D4B2C"/>
    <w:rsid w:val="005E098C"/>
    <w:rsid w:val="005E12A3"/>
    <w:rsid w:val="005E148A"/>
    <w:rsid w:val="005F714E"/>
    <w:rsid w:val="005F736C"/>
    <w:rsid w:val="00620BCB"/>
    <w:rsid w:val="006215C3"/>
    <w:rsid w:val="0062259A"/>
    <w:rsid w:val="006279C3"/>
    <w:rsid w:val="006334A7"/>
    <w:rsid w:val="0063372D"/>
    <w:rsid w:val="00642514"/>
    <w:rsid w:val="00643A3E"/>
    <w:rsid w:val="0064551A"/>
    <w:rsid w:val="00677EBB"/>
    <w:rsid w:val="006853F2"/>
    <w:rsid w:val="00690535"/>
    <w:rsid w:val="006B7D02"/>
    <w:rsid w:val="006C06B8"/>
    <w:rsid w:val="006C110A"/>
    <w:rsid w:val="006C5711"/>
    <w:rsid w:val="006F0D5C"/>
    <w:rsid w:val="007002D2"/>
    <w:rsid w:val="00716C10"/>
    <w:rsid w:val="00724CB7"/>
    <w:rsid w:val="00733C6F"/>
    <w:rsid w:val="00737639"/>
    <w:rsid w:val="007550C5"/>
    <w:rsid w:val="007564BC"/>
    <w:rsid w:val="007616B3"/>
    <w:rsid w:val="00764D77"/>
    <w:rsid w:val="007672C0"/>
    <w:rsid w:val="0077089B"/>
    <w:rsid w:val="00773891"/>
    <w:rsid w:val="007838C5"/>
    <w:rsid w:val="00791C31"/>
    <w:rsid w:val="00793999"/>
    <w:rsid w:val="007B28CA"/>
    <w:rsid w:val="007C253A"/>
    <w:rsid w:val="007C6EAF"/>
    <w:rsid w:val="007D400D"/>
    <w:rsid w:val="007E1421"/>
    <w:rsid w:val="007E5CCE"/>
    <w:rsid w:val="007F5DFD"/>
    <w:rsid w:val="007F67BF"/>
    <w:rsid w:val="0081488B"/>
    <w:rsid w:val="008203E0"/>
    <w:rsid w:val="008204D0"/>
    <w:rsid w:val="008220A4"/>
    <w:rsid w:val="00844972"/>
    <w:rsid w:val="00854C1E"/>
    <w:rsid w:val="00863438"/>
    <w:rsid w:val="008677EF"/>
    <w:rsid w:val="00867F54"/>
    <w:rsid w:val="00874EEC"/>
    <w:rsid w:val="00877FDB"/>
    <w:rsid w:val="00884946"/>
    <w:rsid w:val="00890FBA"/>
    <w:rsid w:val="00892072"/>
    <w:rsid w:val="00896642"/>
    <w:rsid w:val="00896D3A"/>
    <w:rsid w:val="008A1398"/>
    <w:rsid w:val="008C4AC3"/>
    <w:rsid w:val="008C5711"/>
    <w:rsid w:val="008D15F4"/>
    <w:rsid w:val="008E04E7"/>
    <w:rsid w:val="009125B0"/>
    <w:rsid w:val="009163D8"/>
    <w:rsid w:val="00927C65"/>
    <w:rsid w:val="00941911"/>
    <w:rsid w:val="009454AF"/>
    <w:rsid w:val="00966435"/>
    <w:rsid w:val="009725CE"/>
    <w:rsid w:val="00983B19"/>
    <w:rsid w:val="009B2663"/>
    <w:rsid w:val="009B2D60"/>
    <w:rsid w:val="009B4524"/>
    <w:rsid w:val="009B64AE"/>
    <w:rsid w:val="009C13E0"/>
    <w:rsid w:val="009D552E"/>
    <w:rsid w:val="009F0AE7"/>
    <w:rsid w:val="00A26313"/>
    <w:rsid w:val="00A37FA6"/>
    <w:rsid w:val="00A4125B"/>
    <w:rsid w:val="00A41D86"/>
    <w:rsid w:val="00A426E5"/>
    <w:rsid w:val="00A43A05"/>
    <w:rsid w:val="00A54CA2"/>
    <w:rsid w:val="00A573D0"/>
    <w:rsid w:val="00A6626B"/>
    <w:rsid w:val="00A71603"/>
    <w:rsid w:val="00A85824"/>
    <w:rsid w:val="00A9307F"/>
    <w:rsid w:val="00A94413"/>
    <w:rsid w:val="00A94A36"/>
    <w:rsid w:val="00AB28BD"/>
    <w:rsid w:val="00AC5885"/>
    <w:rsid w:val="00AD2D7F"/>
    <w:rsid w:val="00AD5BA2"/>
    <w:rsid w:val="00AE092F"/>
    <w:rsid w:val="00AE2FE2"/>
    <w:rsid w:val="00AE3839"/>
    <w:rsid w:val="00AE4E9A"/>
    <w:rsid w:val="00AF5AF4"/>
    <w:rsid w:val="00B06895"/>
    <w:rsid w:val="00B077C7"/>
    <w:rsid w:val="00B248CF"/>
    <w:rsid w:val="00B25FE3"/>
    <w:rsid w:val="00B30957"/>
    <w:rsid w:val="00B330B3"/>
    <w:rsid w:val="00B45D73"/>
    <w:rsid w:val="00B4680B"/>
    <w:rsid w:val="00B472EA"/>
    <w:rsid w:val="00B51276"/>
    <w:rsid w:val="00B752A7"/>
    <w:rsid w:val="00B80E9A"/>
    <w:rsid w:val="00B83F17"/>
    <w:rsid w:val="00B9252B"/>
    <w:rsid w:val="00B96DFD"/>
    <w:rsid w:val="00BA0DD3"/>
    <w:rsid w:val="00BA2302"/>
    <w:rsid w:val="00BA42B3"/>
    <w:rsid w:val="00BA550A"/>
    <w:rsid w:val="00BA58C9"/>
    <w:rsid w:val="00BB13C2"/>
    <w:rsid w:val="00BC411F"/>
    <w:rsid w:val="00BE12FC"/>
    <w:rsid w:val="00BE4360"/>
    <w:rsid w:val="00BF0708"/>
    <w:rsid w:val="00BF2AAC"/>
    <w:rsid w:val="00C02CFB"/>
    <w:rsid w:val="00C0520C"/>
    <w:rsid w:val="00C0707A"/>
    <w:rsid w:val="00C1059C"/>
    <w:rsid w:val="00C13A14"/>
    <w:rsid w:val="00C222D1"/>
    <w:rsid w:val="00C23A10"/>
    <w:rsid w:val="00C327BB"/>
    <w:rsid w:val="00C32EF6"/>
    <w:rsid w:val="00C374B4"/>
    <w:rsid w:val="00C401C3"/>
    <w:rsid w:val="00C421DD"/>
    <w:rsid w:val="00C522CD"/>
    <w:rsid w:val="00C7385B"/>
    <w:rsid w:val="00C77648"/>
    <w:rsid w:val="00CA7D57"/>
    <w:rsid w:val="00CB5A13"/>
    <w:rsid w:val="00CC1536"/>
    <w:rsid w:val="00CC6E81"/>
    <w:rsid w:val="00CD06EF"/>
    <w:rsid w:val="00CD0E6E"/>
    <w:rsid w:val="00CE4BE2"/>
    <w:rsid w:val="00CE767B"/>
    <w:rsid w:val="00CF1274"/>
    <w:rsid w:val="00D13FCC"/>
    <w:rsid w:val="00D14CA1"/>
    <w:rsid w:val="00D23331"/>
    <w:rsid w:val="00D32D66"/>
    <w:rsid w:val="00D34B2F"/>
    <w:rsid w:val="00D37426"/>
    <w:rsid w:val="00D41E90"/>
    <w:rsid w:val="00D6279D"/>
    <w:rsid w:val="00D7628E"/>
    <w:rsid w:val="00DA53DE"/>
    <w:rsid w:val="00DB5D20"/>
    <w:rsid w:val="00DE5CD6"/>
    <w:rsid w:val="00DF6E47"/>
    <w:rsid w:val="00E06902"/>
    <w:rsid w:val="00E07158"/>
    <w:rsid w:val="00E16920"/>
    <w:rsid w:val="00E17976"/>
    <w:rsid w:val="00E42C37"/>
    <w:rsid w:val="00E53932"/>
    <w:rsid w:val="00E721A6"/>
    <w:rsid w:val="00EC53CD"/>
    <w:rsid w:val="00EC5422"/>
    <w:rsid w:val="00EC61BE"/>
    <w:rsid w:val="00EE27A0"/>
    <w:rsid w:val="00EF40C1"/>
    <w:rsid w:val="00F04B1E"/>
    <w:rsid w:val="00F1306D"/>
    <w:rsid w:val="00F13A56"/>
    <w:rsid w:val="00F233B8"/>
    <w:rsid w:val="00F365AC"/>
    <w:rsid w:val="00F53C94"/>
    <w:rsid w:val="00F71249"/>
    <w:rsid w:val="00F877F0"/>
    <w:rsid w:val="00F963CB"/>
    <w:rsid w:val="00FA2C7E"/>
    <w:rsid w:val="00FB65DA"/>
    <w:rsid w:val="00FB6BA4"/>
    <w:rsid w:val="00FC737B"/>
    <w:rsid w:val="00FE2203"/>
    <w:rsid w:val="00FE3F51"/>
    <w:rsid w:val="00FE7BD3"/>
    <w:rsid w:val="00FF2397"/>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6">
    <w:name w:val="heading 6"/>
    <w:basedOn w:val="a"/>
    <w:next w:val="a"/>
    <w:link w:val="60"/>
    <w:qFormat/>
    <w:rsid w:val="002A778A"/>
    <w:pPr>
      <w:spacing w:before="240" w:after="60"/>
      <w:outlineLvl w:val="5"/>
    </w:pPr>
    <w:rPr>
      <w:b/>
      <w:bCs/>
      <w:sz w:val="22"/>
      <w:szCs w:val="22"/>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qFormat/>
    <w:rsid w:val="00BA550A"/>
    <w:pPr>
      <w:jc w:val="center"/>
    </w:pPr>
    <w:rPr>
      <w:b/>
      <w:i/>
      <w:sz w:val="28"/>
      <w:szCs w:val="20"/>
    </w:rPr>
  </w:style>
  <w:style w:type="paragraph" w:styleId="30">
    <w:name w:val="Body Text 3"/>
    <w:basedOn w:val="a"/>
    <w:rsid w:val="00BA550A"/>
    <w:pPr>
      <w:jc w:val="center"/>
    </w:pPr>
  </w:style>
  <w:style w:type="character" w:styleId="a5">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6">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7">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8">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9">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a">
    <w:name w:val="Balloon Text"/>
    <w:basedOn w:val="a"/>
    <w:link w:val="ab"/>
    <w:uiPriority w:val="99"/>
    <w:semiHidden/>
    <w:unhideWhenUsed/>
    <w:rsid w:val="00440BFB"/>
    <w:rPr>
      <w:rFonts w:ascii="Tahoma" w:hAnsi="Tahoma" w:cs="Tahoma"/>
      <w:sz w:val="16"/>
      <w:szCs w:val="16"/>
    </w:rPr>
  </w:style>
  <w:style w:type="character" w:customStyle="1" w:styleId="ab">
    <w:name w:val="Текст выноски Знак"/>
    <w:basedOn w:val="a0"/>
    <w:link w:val="aa"/>
    <w:uiPriority w:val="99"/>
    <w:semiHidden/>
    <w:rsid w:val="00440BFB"/>
    <w:rPr>
      <w:rFonts w:ascii="Tahoma" w:hAnsi="Tahoma" w:cs="Tahoma"/>
      <w:sz w:val="16"/>
      <w:szCs w:val="16"/>
    </w:rPr>
  </w:style>
  <w:style w:type="table" w:styleId="ac">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annotation reference"/>
    <w:basedOn w:val="a0"/>
    <w:uiPriority w:val="99"/>
    <w:semiHidden/>
    <w:unhideWhenUsed/>
    <w:rsid w:val="0030500E"/>
    <w:rPr>
      <w:sz w:val="16"/>
      <w:szCs w:val="16"/>
    </w:rPr>
  </w:style>
  <w:style w:type="paragraph" w:styleId="ae">
    <w:name w:val="annotation text"/>
    <w:basedOn w:val="a"/>
    <w:link w:val="af"/>
    <w:uiPriority w:val="99"/>
    <w:semiHidden/>
    <w:unhideWhenUsed/>
    <w:rsid w:val="0030500E"/>
    <w:rPr>
      <w:sz w:val="20"/>
      <w:szCs w:val="20"/>
    </w:rPr>
  </w:style>
  <w:style w:type="character" w:customStyle="1" w:styleId="af">
    <w:name w:val="Текст примечания Знак"/>
    <w:basedOn w:val="a0"/>
    <w:link w:val="ae"/>
    <w:uiPriority w:val="99"/>
    <w:semiHidden/>
    <w:rsid w:val="0030500E"/>
  </w:style>
  <w:style w:type="paragraph" w:styleId="af0">
    <w:name w:val="annotation subject"/>
    <w:basedOn w:val="ae"/>
    <w:next w:val="ae"/>
    <w:link w:val="af1"/>
    <w:uiPriority w:val="99"/>
    <w:semiHidden/>
    <w:unhideWhenUsed/>
    <w:rsid w:val="0030500E"/>
    <w:rPr>
      <w:b/>
      <w:bCs/>
    </w:rPr>
  </w:style>
  <w:style w:type="character" w:customStyle="1" w:styleId="af1">
    <w:name w:val="Тема примечания Знак"/>
    <w:basedOn w:val="af"/>
    <w:link w:val="af0"/>
    <w:uiPriority w:val="99"/>
    <w:semiHidden/>
    <w:rsid w:val="0030500E"/>
    <w:rPr>
      <w:b/>
      <w:bCs/>
    </w:rPr>
  </w:style>
  <w:style w:type="paragraph" w:styleId="af2">
    <w:name w:val="footnote text"/>
    <w:basedOn w:val="a"/>
    <w:link w:val="af3"/>
    <w:semiHidden/>
    <w:rsid w:val="00225313"/>
    <w:rPr>
      <w:sz w:val="20"/>
      <w:szCs w:val="20"/>
    </w:rPr>
  </w:style>
  <w:style w:type="character" w:customStyle="1" w:styleId="af3">
    <w:name w:val="Текст сноски Знак"/>
    <w:basedOn w:val="a0"/>
    <w:link w:val="af2"/>
    <w:semiHidden/>
    <w:rsid w:val="00225313"/>
  </w:style>
  <w:style w:type="character" w:styleId="af4">
    <w:name w:val="footnote reference"/>
    <w:basedOn w:val="a0"/>
    <w:semiHidden/>
    <w:rsid w:val="00225313"/>
    <w:rPr>
      <w:vertAlign w:val="superscript"/>
    </w:rPr>
  </w:style>
  <w:style w:type="paragraph" w:customStyle="1" w:styleId="af5">
    <w:name w:val="áû÷íûé"/>
    <w:uiPriority w:val="99"/>
    <w:rsid w:val="00225313"/>
    <w:pPr>
      <w:overflowPunct w:val="0"/>
      <w:autoSpaceDE w:val="0"/>
      <w:autoSpaceDN w:val="0"/>
      <w:adjustRightInd w:val="0"/>
      <w:textAlignment w:val="baseline"/>
    </w:pPr>
  </w:style>
  <w:style w:type="paragraph" w:styleId="af6">
    <w:name w:val="header"/>
    <w:basedOn w:val="a"/>
    <w:link w:val="af7"/>
    <w:uiPriority w:val="99"/>
    <w:unhideWhenUsed/>
    <w:rsid w:val="00F53C94"/>
    <w:pPr>
      <w:tabs>
        <w:tab w:val="center" w:pos="4677"/>
        <w:tab w:val="right" w:pos="9355"/>
      </w:tabs>
    </w:pPr>
  </w:style>
  <w:style w:type="character" w:customStyle="1" w:styleId="af7">
    <w:name w:val="Верхний колонтитул Знак"/>
    <w:basedOn w:val="a0"/>
    <w:link w:val="af6"/>
    <w:uiPriority w:val="99"/>
    <w:rsid w:val="00F53C94"/>
    <w:rPr>
      <w:sz w:val="24"/>
      <w:szCs w:val="24"/>
    </w:rPr>
  </w:style>
  <w:style w:type="paragraph" w:styleId="af8">
    <w:name w:val="Note Heading"/>
    <w:basedOn w:val="a"/>
    <w:next w:val="a"/>
    <w:link w:val="af9"/>
    <w:uiPriority w:val="99"/>
    <w:rsid w:val="00B4680B"/>
    <w:pPr>
      <w:spacing w:after="60"/>
      <w:jc w:val="both"/>
    </w:pPr>
    <w:rPr>
      <w:sz w:val="20"/>
      <w:szCs w:val="20"/>
    </w:rPr>
  </w:style>
  <w:style w:type="character" w:customStyle="1" w:styleId="af9">
    <w:name w:val="Заголовок записки Знак"/>
    <w:basedOn w:val="a0"/>
    <w:link w:val="af8"/>
    <w:uiPriority w:val="99"/>
    <w:rsid w:val="00B4680B"/>
  </w:style>
  <w:style w:type="paragraph" w:styleId="afa">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b">
    <w:name w:val="No Spacing"/>
    <w:basedOn w:val="a"/>
    <w:link w:val="afc"/>
    <w:uiPriority w:val="1"/>
    <w:qFormat/>
    <w:rsid w:val="002B08C7"/>
    <w:rPr>
      <w:rFonts w:ascii="Calibri" w:hAnsi="Calibri" w:cs="Calibri"/>
      <w:sz w:val="22"/>
      <w:szCs w:val="22"/>
      <w:lang w:val="en-US" w:eastAsia="en-US"/>
    </w:rPr>
  </w:style>
  <w:style w:type="character" w:customStyle="1" w:styleId="afc">
    <w:name w:val="Без интервала Знак"/>
    <w:basedOn w:val="a0"/>
    <w:link w:val="afb"/>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d">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e"/>
    <w:uiPriority w:val="34"/>
    <w:qFormat/>
    <w:rsid w:val="00BA58C9"/>
    <w:pPr>
      <w:ind w:left="720"/>
      <w:contextualSpacing/>
    </w:pPr>
  </w:style>
  <w:style w:type="character" w:customStyle="1" w:styleId="afe">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d"/>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60">
    <w:name w:val="Заголовок 6 Знак"/>
    <w:basedOn w:val="a0"/>
    <w:link w:val="6"/>
    <w:rsid w:val="002A778A"/>
    <w:rPr>
      <w:b/>
      <w:bCs/>
      <w:sz w:val="22"/>
      <w:szCs w:val="22"/>
    </w:rPr>
  </w:style>
  <w:style w:type="paragraph" w:customStyle="1" w:styleId="western">
    <w:name w:val="western"/>
    <w:basedOn w:val="a"/>
    <w:rsid w:val="002A778A"/>
    <w:pPr>
      <w:spacing w:before="100" w:beforeAutospacing="1" w:after="100" w:afterAutospacing="1"/>
    </w:pPr>
  </w:style>
  <w:style w:type="character" w:styleId="aff0">
    <w:name w:val="Strong"/>
    <w:qFormat/>
    <w:rsid w:val="002A778A"/>
    <w:rPr>
      <w:rFonts w:ascii="Times New Roman" w:hAnsi="Times New Roman" w:cs="Times New Roman" w:hint="default"/>
      <w:b/>
      <w:bCs/>
    </w:rPr>
  </w:style>
  <w:style w:type="paragraph" w:customStyle="1" w:styleId="aff1">
    <w:name w:val="Базовый"/>
    <w:uiPriority w:val="99"/>
    <w:rsid w:val="002A778A"/>
    <w:pPr>
      <w:tabs>
        <w:tab w:val="left" w:pos="708"/>
      </w:tabs>
      <w:suppressAutoHyphens/>
      <w:spacing w:after="200" w:line="276" w:lineRule="auto"/>
    </w:pPr>
    <w:rPr>
      <w:rFonts w:eastAsia="Calibri"/>
      <w:color w:val="00000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grul.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876A9-EA60-44D0-8713-FC483FC17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23</Pages>
  <Words>10912</Words>
  <Characters>62201</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72968</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 Ласкова</cp:lastModifiedBy>
  <cp:revision>8</cp:revision>
  <cp:lastPrinted>2018-08-16T06:31:00Z</cp:lastPrinted>
  <dcterms:created xsi:type="dcterms:W3CDTF">2018-08-16T07:52:00Z</dcterms:created>
  <dcterms:modified xsi:type="dcterms:W3CDTF">2019-01-17T05:05:00Z</dcterms:modified>
</cp:coreProperties>
</file>